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5BC47" w14:textId="4EC3CF43" w:rsidR="00973762" w:rsidRPr="00973762" w:rsidRDefault="00973762" w:rsidP="00973762">
      <w:pPr>
        <w:keepNext/>
        <w:widowControl w:val="0"/>
        <w:autoSpaceDN w:val="0"/>
        <w:spacing w:before="240" w:after="60"/>
        <w:jc w:val="center"/>
        <w:outlineLvl w:val="0"/>
        <w:rPr>
          <w:rFonts w:ascii="Calibri" w:eastAsia="SimSun" w:hAnsi="Calibri" w:cs="Calibri"/>
          <w:b/>
          <w:bCs/>
          <w:kern w:val="3"/>
          <w:sz w:val="24"/>
          <w:szCs w:val="24"/>
          <w:lang w:eastAsia="zh-CN" w:bidi="hi-IN"/>
        </w:rPr>
      </w:pPr>
      <w:r w:rsidRPr="00973762">
        <w:rPr>
          <w:rFonts w:ascii="Calibri" w:eastAsia="SimSun" w:hAnsi="Calibri" w:cs="Calibri"/>
          <w:b/>
          <w:bCs/>
          <w:kern w:val="3"/>
          <w:sz w:val="24"/>
          <w:szCs w:val="24"/>
          <w:lang w:eastAsia="zh-CN" w:bidi="hi-IN"/>
        </w:rPr>
        <w:t xml:space="preserve">Opis przedmiotu zamówienia pn. Zakup pojazdu dla Ochotniczej Straży Pożarnej w </w:t>
      </w:r>
      <w:r>
        <w:rPr>
          <w:rFonts w:ascii="Calibri" w:eastAsia="SimSun" w:hAnsi="Calibri" w:cs="Calibri"/>
          <w:b/>
          <w:bCs/>
          <w:kern w:val="3"/>
          <w:sz w:val="24"/>
          <w:szCs w:val="24"/>
          <w:lang w:eastAsia="zh-CN" w:bidi="hi-IN"/>
        </w:rPr>
        <w:t>Tursku Małym</w:t>
      </w:r>
    </w:p>
    <w:p w14:paraId="4724F145" w14:textId="2BB1C715" w:rsidR="00973762" w:rsidRPr="00973762" w:rsidRDefault="00973762" w:rsidP="00973762">
      <w:pPr>
        <w:keepNext/>
        <w:widowControl w:val="0"/>
        <w:autoSpaceDN w:val="0"/>
        <w:spacing w:before="240" w:after="60"/>
        <w:jc w:val="center"/>
        <w:outlineLvl w:val="0"/>
        <w:rPr>
          <w:rFonts w:ascii="Calibri" w:eastAsia="SimSun" w:hAnsi="Calibri" w:cs="Calibri"/>
          <w:b/>
          <w:bCs/>
          <w:kern w:val="3"/>
          <w:sz w:val="24"/>
          <w:szCs w:val="24"/>
          <w:lang w:eastAsia="zh-CN" w:bidi="hi-IN"/>
        </w:rPr>
      </w:pPr>
      <w:r w:rsidRPr="00973762">
        <w:rPr>
          <w:rFonts w:ascii="Calibri" w:eastAsia="SimSun" w:hAnsi="Calibri" w:cs="Calibri"/>
          <w:b/>
          <w:bCs/>
          <w:kern w:val="3"/>
          <w:sz w:val="24"/>
          <w:szCs w:val="24"/>
          <w:lang w:eastAsia="zh-CN" w:bidi="hi-IN"/>
        </w:rPr>
        <w:t xml:space="preserve">Znak: </w:t>
      </w:r>
      <w:r w:rsidR="00283B2F" w:rsidRPr="00283B2F">
        <w:rPr>
          <w:rFonts w:ascii="Calibri" w:eastAsia="SimSun" w:hAnsi="Calibri" w:cs="Calibri"/>
          <w:b/>
          <w:bCs/>
          <w:kern w:val="3"/>
          <w:sz w:val="24"/>
          <w:szCs w:val="24"/>
          <w:lang w:eastAsia="zh-CN" w:bidi="hi-IN"/>
        </w:rPr>
        <w:t>SO.271.54.2025.SOZ</w:t>
      </w:r>
    </w:p>
    <w:p w14:paraId="6F48B91C" w14:textId="77777777" w:rsidR="00973762" w:rsidRPr="00973762" w:rsidRDefault="00973762" w:rsidP="00973762">
      <w:pPr>
        <w:keepNext/>
        <w:widowControl w:val="0"/>
        <w:autoSpaceDN w:val="0"/>
        <w:spacing w:before="240" w:after="60"/>
        <w:jc w:val="center"/>
        <w:outlineLvl w:val="0"/>
        <w:rPr>
          <w:rFonts w:ascii="Calibri" w:eastAsia="SimSun" w:hAnsi="Calibri" w:cs="Calibri"/>
          <w:b/>
          <w:bCs/>
          <w:kern w:val="3"/>
          <w:sz w:val="24"/>
          <w:szCs w:val="24"/>
          <w:lang w:eastAsia="zh-CN" w:bidi="hi-IN"/>
        </w:rPr>
      </w:pPr>
      <w:r w:rsidRPr="00973762">
        <w:rPr>
          <w:rFonts w:ascii="Calibri" w:eastAsia="SimSun" w:hAnsi="Calibri" w:cs="Calibri"/>
          <w:b/>
          <w:bCs/>
          <w:kern w:val="3"/>
          <w:sz w:val="24"/>
          <w:szCs w:val="24"/>
          <w:lang w:eastAsia="zh-CN" w:bidi="hi-IN"/>
        </w:rPr>
        <w:t xml:space="preserve">Minimalne wymagania dla </w:t>
      </w:r>
      <w:bookmarkStart w:id="0" w:name="_Hlk174087646"/>
      <w:r w:rsidRPr="00973762">
        <w:rPr>
          <w:rFonts w:ascii="Calibri" w:eastAsia="SimSun" w:hAnsi="Calibri" w:cs="Calibri"/>
          <w:b/>
          <w:bCs/>
          <w:kern w:val="3"/>
          <w:sz w:val="24"/>
          <w:szCs w:val="24"/>
          <w:lang w:eastAsia="zh-CN" w:bidi="hi-IN"/>
        </w:rPr>
        <w:t>lekkiego samochodu ratowniczo-gaśniczego</w:t>
      </w:r>
    </w:p>
    <w:p w14:paraId="5037EEB4" w14:textId="3749F686" w:rsidR="00280B03" w:rsidRDefault="00973762" w:rsidP="00973762">
      <w:pPr>
        <w:jc w:val="center"/>
        <w:rPr>
          <w:rFonts w:ascii="Calibri" w:eastAsia="SimSun" w:hAnsi="Calibri" w:cs="Calibri"/>
          <w:b/>
          <w:bCs/>
          <w:kern w:val="3"/>
          <w:sz w:val="24"/>
          <w:szCs w:val="24"/>
          <w:lang w:eastAsia="zh-CN" w:bidi="hi-IN"/>
        </w:rPr>
      </w:pPr>
      <w:r w:rsidRPr="00973762">
        <w:rPr>
          <w:rFonts w:ascii="Calibri" w:eastAsia="SimSun" w:hAnsi="Calibri" w:cs="Calibri"/>
          <w:b/>
          <w:bCs/>
          <w:kern w:val="3"/>
          <w:sz w:val="24"/>
          <w:szCs w:val="24"/>
          <w:lang w:eastAsia="zh-CN" w:bidi="hi-IN"/>
        </w:rPr>
        <w:t>na podwoziu z napędem 4 x 4 (zabudowa kontenerowa)</w:t>
      </w:r>
      <w:r>
        <w:rPr>
          <w:rFonts w:ascii="Calibri" w:eastAsia="SimSun" w:hAnsi="Calibri" w:cs="Calibri"/>
          <w:b/>
          <w:bCs/>
          <w:kern w:val="3"/>
          <w:sz w:val="24"/>
          <w:szCs w:val="24"/>
          <w:lang w:eastAsia="zh-CN" w:bidi="hi-IN"/>
        </w:rPr>
        <w:t xml:space="preserve"> + Układem Wodno-Pianowym</w:t>
      </w:r>
    </w:p>
    <w:p w14:paraId="2B83445A" w14:textId="77777777" w:rsidR="00732227" w:rsidRPr="007512D4" w:rsidRDefault="00732227" w:rsidP="00973762">
      <w:pPr>
        <w:jc w:val="center"/>
        <w:rPr>
          <w:b/>
        </w:rPr>
      </w:pPr>
    </w:p>
    <w:bookmarkEnd w:id="0"/>
    <w:tbl>
      <w:tblPr>
        <w:tblStyle w:val="Tabela-Siatka"/>
        <w:tblW w:w="0" w:type="auto"/>
        <w:tblLook w:val="04A0" w:firstRow="1" w:lastRow="0" w:firstColumn="1" w:lastColumn="0" w:noHBand="0" w:noVBand="1"/>
      </w:tblPr>
      <w:tblGrid>
        <w:gridCol w:w="846"/>
        <w:gridCol w:w="7513"/>
        <w:gridCol w:w="5635"/>
      </w:tblGrid>
      <w:tr w:rsidR="00280B03" w:rsidRPr="00732227" w14:paraId="050ACE1B" w14:textId="77777777" w:rsidTr="007512D4">
        <w:tc>
          <w:tcPr>
            <w:tcW w:w="846" w:type="dxa"/>
          </w:tcPr>
          <w:p w14:paraId="58F9A4E1" w14:textId="77777777" w:rsidR="00280B03" w:rsidRPr="00732227" w:rsidRDefault="00280B03" w:rsidP="00101AB6">
            <w:pPr>
              <w:jc w:val="center"/>
              <w:rPr>
                <w:rFonts w:asciiTheme="minorHAnsi" w:hAnsiTheme="minorHAnsi" w:cstheme="minorHAnsi"/>
                <w:b/>
                <w:sz w:val="22"/>
                <w:szCs w:val="22"/>
              </w:rPr>
            </w:pPr>
          </w:p>
          <w:p w14:paraId="602A2F9D" w14:textId="1E55B47B" w:rsidR="00280B03" w:rsidRPr="00732227" w:rsidRDefault="00280B03" w:rsidP="00101AB6">
            <w:pPr>
              <w:jc w:val="center"/>
              <w:rPr>
                <w:rFonts w:asciiTheme="minorHAnsi" w:hAnsiTheme="minorHAnsi" w:cstheme="minorHAnsi"/>
                <w:b/>
                <w:sz w:val="22"/>
                <w:szCs w:val="22"/>
              </w:rPr>
            </w:pPr>
            <w:r w:rsidRPr="00732227">
              <w:rPr>
                <w:rFonts w:asciiTheme="minorHAnsi" w:hAnsiTheme="minorHAnsi" w:cstheme="minorHAnsi"/>
                <w:b/>
                <w:sz w:val="22"/>
                <w:szCs w:val="22"/>
              </w:rPr>
              <w:t>LP.</w:t>
            </w:r>
          </w:p>
        </w:tc>
        <w:tc>
          <w:tcPr>
            <w:tcW w:w="7513" w:type="dxa"/>
          </w:tcPr>
          <w:p w14:paraId="6C27BF3C" w14:textId="77777777" w:rsidR="00280B03" w:rsidRPr="00732227" w:rsidRDefault="00280B03" w:rsidP="00101AB6">
            <w:pPr>
              <w:jc w:val="center"/>
              <w:rPr>
                <w:rFonts w:asciiTheme="minorHAnsi" w:hAnsiTheme="minorHAnsi" w:cstheme="minorHAnsi"/>
                <w:b/>
                <w:sz w:val="22"/>
                <w:szCs w:val="22"/>
              </w:rPr>
            </w:pPr>
          </w:p>
          <w:p w14:paraId="4D7182B6" w14:textId="7C372F8A" w:rsidR="00280B03" w:rsidRPr="00732227" w:rsidRDefault="00280B03" w:rsidP="00101AB6">
            <w:pPr>
              <w:jc w:val="center"/>
              <w:rPr>
                <w:rFonts w:asciiTheme="minorHAnsi" w:hAnsiTheme="minorHAnsi" w:cstheme="minorHAnsi"/>
                <w:b/>
                <w:sz w:val="22"/>
                <w:szCs w:val="22"/>
              </w:rPr>
            </w:pPr>
            <w:r w:rsidRPr="00732227">
              <w:rPr>
                <w:rFonts w:asciiTheme="minorHAnsi" w:hAnsiTheme="minorHAnsi" w:cstheme="minorHAnsi"/>
                <w:b/>
                <w:sz w:val="22"/>
                <w:szCs w:val="22"/>
              </w:rPr>
              <w:t>WYMAGANIA MINIMALNE ZAMAWIAJĄCEGO</w:t>
            </w:r>
          </w:p>
        </w:tc>
        <w:tc>
          <w:tcPr>
            <w:tcW w:w="5635" w:type="dxa"/>
            <w:vAlign w:val="center"/>
          </w:tcPr>
          <w:p w14:paraId="69BE36FA" w14:textId="77777777" w:rsidR="00732227" w:rsidRPr="00716412" w:rsidRDefault="00732227" w:rsidP="00732227">
            <w:pPr>
              <w:pStyle w:val="Standard"/>
              <w:tabs>
                <w:tab w:val="left" w:pos="48"/>
                <w:tab w:val="left" w:pos="921"/>
                <w:tab w:val="left" w:pos="6513"/>
                <w:tab w:val="left" w:pos="10395"/>
                <w:tab w:val="left" w:pos="14730"/>
              </w:tabs>
              <w:spacing w:line="240" w:lineRule="atLeast"/>
              <w:jc w:val="center"/>
              <w:rPr>
                <w:rFonts w:ascii="Calibri" w:hAnsi="Calibri" w:cs="Calibri"/>
                <w:b/>
                <w:color w:val="000000"/>
                <w:shd w:val="clear" w:color="auto" w:fill="CCCCCC"/>
                <w:lang w:eastAsia="en-US"/>
              </w:rPr>
            </w:pPr>
            <w:r w:rsidRPr="00716412">
              <w:rPr>
                <w:rFonts w:ascii="Calibri" w:hAnsi="Calibri" w:cs="Calibri"/>
                <w:b/>
                <w:color w:val="000000"/>
                <w:shd w:val="clear" w:color="auto" w:fill="CCCCCC"/>
                <w:lang w:eastAsia="en-US"/>
              </w:rPr>
              <w:t>Wypełnia Wykonawca</w:t>
            </w:r>
          </w:p>
          <w:p w14:paraId="16B05071" w14:textId="01A2858F" w:rsidR="00280B03" w:rsidRPr="00732227" w:rsidRDefault="00732227" w:rsidP="00732227">
            <w:pPr>
              <w:jc w:val="center"/>
              <w:rPr>
                <w:rFonts w:asciiTheme="minorHAnsi" w:hAnsiTheme="minorHAnsi" w:cstheme="minorHAnsi"/>
                <w:b/>
                <w:sz w:val="22"/>
                <w:szCs w:val="22"/>
              </w:rPr>
            </w:pPr>
            <w:r w:rsidRPr="00716412">
              <w:rPr>
                <w:rFonts w:ascii="Calibri" w:hAnsi="Calibri" w:cs="Calibri"/>
                <w:b/>
                <w:color w:val="000000"/>
                <w:shd w:val="clear" w:color="auto" w:fill="CCCCCC"/>
                <w:lang w:eastAsia="en-US"/>
              </w:rPr>
              <w:t>opisać zastosowane rozwiązanie, podać parametry techniczne</w:t>
            </w:r>
            <w:r w:rsidR="00283B2F">
              <w:rPr>
                <w:rFonts w:ascii="Calibri" w:hAnsi="Calibri" w:cs="Calibri"/>
                <w:b/>
                <w:color w:val="000000"/>
                <w:shd w:val="clear" w:color="auto" w:fill="CCCCCC"/>
                <w:lang w:eastAsia="en-US"/>
              </w:rPr>
              <w:t>,</w:t>
            </w:r>
            <w:r w:rsidR="00283B2F">
              <w:t xml:space="preserve"> </w:t>
            </w:r>
            <w:r w:rsidR="00283B2F" w:rsidRPr="00283B2F">
              <w:rPr>
                <w:rFonts w:ascii="Calibri" w:hAnsi="Calibri" w:cs="Calibri"/>
                <w:b/>
                <w:color w:val="000000"/>
                <w:shd w:val="clear" w:color="auto" w:fill="CCCCCC"/>
                <w:lang w:eastAsia="en-US"/>
              </w:rPr>
              <w:t xml:space="preserve">bądź </w:t>
            </w:r>
            <w:r w:rsidR="00283B2F">
              <w:rPr>
                <w:rFonts w:ascii="Calibri" w:hAnsi="Calibri" w:cs="Calibri"/>
                <w:b/>
                <w:color w:val="000000"/>
                <w:shd w:val="clear" w:color="auto" w:fill="CCCCCC"/>
                <w:lang w:eastAsia="en-US"/>
              </w:rPr>
              <w:t xml:space="preserve">wpisać </w:t>
            </w:r>
            <w:r w:rsidR="00283B2F" w:rsidRPr="00283B2F">
              <w:rPr>
                <w:rFonts w:ascii="Calibri" w:hAnsi="Calibri" w:cs="Calibri"/>
                <w:b/>
                <w:color w:val="000000"/>
                <w:shd w:val="clear" w:color="auto" w:fill="CCCCCC"/>
                <w:lang w:eastAsia="en-US"/>
              </w:rPr>
              <w:t>słowa „spełnia” lub „nie spełnia</w:t>
            </w:r>
          </w:p>
        </w:tc>
      </w:tr>
      <w:tr w:rsidR="00732227" w:rsidRPr="00732227" w14:paraId="5FCE8768" w14:textId="77777777" w:rsidTr="00E91DBD">
        <w:tc>
          <w:tcPr>
            <w:tcW w:w="846" w:type="dxa"/>
            <w:vAlign w:val="center"/>
          </w:tcPr>
          <w:p w14:paraId="4E65F0B0" w14:textId="77777777" w:rsidR="00732227" w:rsidRPr="00732227" w:rsidRDefault="00732227" w:rsidP="00732227">
            <w:pPr>
              <w:jc w:val="center"/>
              <w:rPr>
                <w:rFonts w:asciiTheme="minorHAnsi" w:hAnsiTheme="minorHAnsi" w:cstheme="minorHAnsi"/>
                <w:b/>
                <w:sz w:val="22"/>
                <w:szCs w:val="22"/>
              </w:rPr>
            </w:pPr>
          </w:p>
        </w:tc>
        <w:tc>
          <w:tcPr>
            <w:tcW w:w="7513" w:type="dxa"/>
            <w:vAlign w:val="center"/>
          </w:tcPr>
          <w:p w14:paraId="37CF75EA" w14:textId="202BE154" w:rsidR="00732227" w:rsidRPr="00732227" w:rsidRDefault="00732227" w:rsidP="00732227">
            <w:pPr>
              <w:jc w:val="center"/>
              <w:rPr>
                <w:rFonts w:asciiTheme="minorHAnsi" w:hAnsiTheme="minorHAnsi" w:cstheme="minorHAnsi"/>
                <w:b/>
                <w:sz w:val="22"/>
                <w:szCs w:val="22"/>
              </w:rPr>
            </w:pPr>
            <w:r w:rsidRPr="00732227">
              <w:rPr>
                <w:rFonts w:ascii="Calibri" w:hAnsi="Calibri" w:cs="Calibri"/>
                <w:b/>
                <w:bCs/>
                <w:sz w:val="22"/>
                <w:lang w:eastAsia="en-US"/>
              </w:rPr>
              <w:t>Oferowany pojazd</w:t>
            </w:r>
          </w:p>
        </w:tc>
        <w:tc>
          <w:tcPr>
            <w:tcW w:w="5635" w:type="dxa"/>
            <w:vAlign w:val="center"/>
          </w:tcPr>
          <w:p w14:paraId="4E701AFF" w14:textId="77777777" w:rsidR="00732227" w:rsidRPr="00FD4B60" w:rsidRDefault="00732227" w:rsidP="00732227">
            <w:pPr>
              <w:pStyle w:val="Standard"/>
              <w:tabs>
                <w:tab w:val="left" w:pos="3744"/>
                <w:tab w:val="right" w:pos="10825"/>
              </w:tabs>
              <w:spacing w:line="240" w:lineRule="atLeast"/>
              <w:ind w:left="1872" w:hanging="1546"/>
              <w:jc w:val="center"/>
              <w:rPr>
                <w:rFonts w:ascii="Calibri" w:hAnsi="Calibri" w:cs="Calibri"/>
                <w:bCs/>
              </w:rPr>
            </w:pPr>
            <w:r w:rsidRPr="00FD4B60">
              <w:rPr>
                <w:rFonts w:ascii="Calibri" w:hAnsi="Calibri" w:cs="Calibri"/>
                <w:bCs/>
              </w:rPr>
              <w:t>M</w:t>
            </w:r>
            <w:r>
              <w:rPr>
                <w:rFonts w:ascii="Calibri" w:hAnsi="Calibri" w:cs="Calibri"/>
                <w:bCs/>
              </w:rPr>
              <w:t>a</w:t>
            </w:r>
            <w:r w:rsidRPr="00FD4B60">
              <w:rPr>
                <w:rFonts w:ascii="Calibri" w:hAnsi="Calibri" w:cs="Calibri"/>
                <w:bCs/>
              </w:rPr>
              <w:t xml:space="preserve">rka ………… </w:t>
            </w:r>
          </w:p>
          <w:p w14:paraId="3DC88D6A" w14:textId="12A4367E" w:rsidR="00732227" w:rsidRDefault="00732227" w:rsidP="00732227">
            <w:pPr>
              <w:pStyle w:val="Standard"/>
              <w:tabs>
                <w:tab w:val="left" w:pos="3744"/>
                <w:tab w:val="right" w:pos="10825"/>
              </w:tabs>
              <w:spacing w:line="240" w:lineRule="atLeast"/>
              <w:ind w:left="1872" w:hanging="1546"/>
              <w:jc w:val="center"/>
              <w:rPr>
                <w:rFonts w:ascii="Calibri" w:hAnsi="Calibri" w:cs="Calibri"/>
                <w:bCs/>
              </w:rPr>
            </w:pPr>
            <w:r w:rsidRPr="00FD4B60">
              <w:rPr>
                <w:rFonts w:ascii="Calibri" w:hAnsi="Calibri" w:cs="Calibri"/>
                <w:bCs/>
              </w:rPr>
              <w:t>Model ……</w:t>
            </w:r>
            <w:r>
              <w:rPr>
                <w:rFonts w:ascii="Calibri" w:hAnsi="Calibri" w:cs="Calibri"/>
                <w:bCs/>
              </w:rPr>
              <w:t>…..</w:t>
            </w:r>
          </w:p>
          <w:p w14:paraId="40CB4801" w14:textId="2574EB87" w:rsidR="00365FE9" w:rsidRPr="00FD4B60" w:rsidRDefault="00365FE9" w:rsidP="00732227">
            <w:pPr>
              <w:pStyle w:val="Standard"/>
              <w:tabs>
                <w:tab w:val="left" w:pos="3744"/>
                <w:tab w:val="right" w:pos="10825"/>
              </w:tabs>
              <w:spacing w:line="240" w:lineRule="atLeast"/>
              <w:ind w:left="1872" w:hanging="1546"/>
              <w:jc w:val="center"/>
              <w:rPr>
                <w:rFonts w:ascii="Calibri" w:hAnsi="Calibri" w:cs="Calibri"/>
                <w:bCs/>
              </w:rPr>
            </w:pPr>
            <w:r>
              <w:rPr>
                <w:rFonts w:ascii="Calibri" w:hAnsi="Calibri" w:cs="Calibri"/>
                <w:bCs/>
              </w:rPr>
              <w:t>Typ …………</w:t>
            </w:r>
          </w:p>
          <w:p w14:paraId="51E6011C" w14:textId="697A3031" w:rsidR="00732227" w:rsidRPr="00FD4B60" w:rsidRDefault="00732227" w:rsidP="00732227">
            <w:pPr>
              <w:pStyle w:val="Standard"/>
              <w:tabs>
                <w:tab w:val="left" w:pos="3744"/>
                <w:tab w:val="right" w:pos="10825"/>
              </w:tabs>
              <w:spacing w:line="240" w:lineRule="atLeast"/>
              <w:ind w:left="1872" w:hanging="1546"/>
              <w:jc w:val="center"/>
              <w:rPr>
                <w:rFonts w:ascii="Calibri" w:hAnsi="Calibri" w:cs="Calibri"/>
                <w:bCs/>
              </w:rPr>
            </w:pPr>
            <w:r w:rsidRPr="00FD4B60">
              <w:rPr>
                <w:rFonts w:ascii="Calibri" w:hAnsi="Calibri" w:cs="Calibri"/>
                <w:bCs/>
              </w:rPr>
              <w:t>(ew. inne dane pojazd</w:t>
            </w:r>
            <w:r w:rsidR="00365FE9">
              <w:rPr>
                <w:rFonts w:ascii="Calibri" w:hAnsi="Calibri" w:cs="Calibri"/>
                <w:bCs/>
              </w:rPr>
              <w:t>u</w:t>
            </w:r>
            <w:r w:rsidRPr="00FD4B60">
              <w:rPr>
                <w:rFonts w:ascii="Calibri" w:hAnsi="Calibri" w:cs="Calibri"/>
                <w:bCs/>
              </w:rPr>
              <w:t>) ………</w:t>
            </w:r>
          </w:p>
          <w:p w14:paraId="2CEB7404" w14:textId="77777777" w:rsidR="00732227" w:rsidRPr="00716412" w:rsidRDefault="00732227" w:rsidP="00732227">
            <w:pPr>
              <w:pStyle w:val="Standard"/>
              <w:tabs>
                <w:tab w:val="left" w:pos="48"/>
                <w:tab w:val="left" w:pos="921"/>
                <w:tab w:val="left" w:pos="6513"/>
                <w:tab w:val="left" w:pos="10395"/>
                <w:tab w:val="left" w:pos="14730"/>
              </w:tabs>
              <w:spacing w:line="240" w:lineRule="atLeast"/>
              <w:jc w:val="center"/>
              <w:rPr>
                <w:rFonts w:ascii="Calibri" w:hAnsi="Calibri" w:cs="Calibri"/>
                <w:b/>
                <w:color w:val="000000"/>
                <w:shd w:val="clear" w:color="auto" w:fill="CCCCCC"/>
                <w:lang w:eastAsia="en-US"/>
              </w:rPr>
            </w:pPr>
          </w:p>
        </w:tc>
      </w:tr>
      <w:tr w:rsidR="00A71536" w:rsidRPr="00732227" w14:paraId="201720AE" w14:textId="77777777" w:rsidTr="00A62080">
        <w:tc>
          <w:tcPr>
            <w:tcW w:w="846" w:type="dxa"/>
            <w:shd w:val="clear" w:color="auto" w:fill="E7E6E6" w:themeFill="background2"/>
          </w:tcPr>
          <w:p w14:paraId="6CE3A75D" w14:textId="458CF00C" w:rsidR="00A71536" w:rsidRPr="00732227" w:rsidRDefault="00A62080" w:rsidP="00101AB6">
            <w:pPr>
              <w:jc w:val="center"/>
              <w:rPr>
                <w:rFonts w:asciiTheme="minorHAnsi" w:hAnsiTheme="minorHAnsi" w:cstheme="minorHAnsi"/>
                <w:b/>
                <w:sz w:val="22"/>
                <w:szCs w:val="22"/>
              </w:rPr>
            </w:pPr>
            <w:r w:rsidRPr="00732227">
              <w:rPr>
                <w:rFonts w:asciiTheme="minorHAnsi" w:hAnsiTheme="minorHAnsi" w:cstheme="minorHAnsi"/>
                <w:b/>
                <w:sz w:val="22"/>
                <w:szCs w:val="22"/>
              </w:rPr>
              <w:t>I.</w:t>
            </w:r>
          </w:p>
        </w:tc>
        <w:tc>
          <w:tcPr>
            <w:tcW w:w="13148" w:type="dxa"/>
            <w:gridSpan w:val="2"/>
            <w:shd w:val="clear" w:color="auto" w:fill="E7E6E6" w:themeFill="background2"/>
          </w:tcPr>
          <w:p w14:paraId="1C08FE79" w14:textId="54DD7475" w:rsidR="00A71536" w:rsidRPr="00732227" w:rsidRDefault="00A62080" w:rsidP="00101AB6">
            <w:pPr>
              <w:snapToGrid w:val="0"/>
              <w:jc w:val="center"/>
              <w:rPr>
                <w:rFonts w:asciiTheme="minorHAnsi" w:hAnsiTheme="minorHAnsi" w:cstheme="minorHAnsi"/>
                <w:b/>
                <w:sz w:val="22"/>
                <w:szCs w:val="22"/>
              </w:rPr>
            </w:pPr>
            <w:r w:rsidRPr="00732227">
              <w:rPr>
                <w:rFonts w:asciiTheme="minorHAnsi" w:hAnsiTheme="minorHAnsi" w:cstheme="minorHAnsi"/>
                <w:b/>
                <w:sz w:val="22"/>
                <w:szCs w:val="22"/>
              </w:rPr>
              <w:t>WARUNKI OGÓLNE</w:t>
            </w:r>
          </w:p>
        </w:tc>
      </w:tr>
      <w:tr w:rsidR="00A62080" w:rsidRPr="00732227" w14:paraId="071AEEF5" w14:textId="77777777" w:rsidTr="007512D4">
        <w:tc>
          <w:tcPr>
            <w:tcW w:w="846" w:type="dxa"/>
          </w:tcPr>
          <w:p w14:paraId="647221EC" w14:textId="3A810499" w:rsidR="00A62080" w:rsidRPr="00732227" w:rsidRDefault="00A62080" w:rsidP="00A62080">
            <w:pPr>
              <w:jc w:val="center"/>
              <w:rPr>
                <w:rFonts w:asciiTheme="minorHAnsi" w:hAnsiTheme="minorHAnsi" w:cstheme="minorHAnsi"/>
                <w:bCs/>
                <w:sz w:val="22"/>
                <w:szCs w:val="22"/>
              </w:rPr>
            </w:pPr>
            <w:r w:rsidRPr="00732227">
              <w:rPr>
                <w:rFonts w:asciiTheme="minorHAnsi" w:hAnsiTheme="minorHAnsi" w:cstheme="minorHAnsi"/>
                <w:bCs/>
                <w:sz w:val="22"/>
                <w:szCs w:val="22"/>
              </w:rPr>
              <w:t>1.1</w:t>
            </w:r>
          </w:p>
        </w:tc>
        <w:tc>
          <w:tcPr>
            <w:tcW w:w="7513" w:type="dxa"/>
            <w:vAlign w:val="center"/>
          </w:tcPr>
          <w:p w14:paraId="098C59D1" w14:textId="0E027524" w:rsidR="00A62080" w:rsidRPr="00732227" w:rsidRDefault="009B4382" w:rsidP="00D7215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Pojazd powinien spełniać wymagania polskich przepisów o ruchu drogowym zgodnie z Ustawą „Prawo o ruchu drogowym” z uwzględnieniem wymagań dotyczących pojazdów uprzywilejowanych</w:t>
            </w:r>
            <w:r w:rsidR="00D72152" w:rsidRPr="00732227">
              <w:rPr>
                <w:rFonts w:asciiTheme="minorHAnsi" w:hAnsiTheme="minorHAnsi" w:cstheme="minorHAnsi"/>
                <w:sz w:val="22"/>
                <w:szCs w:val="22"/>
                <w:lang w:bidi="pl-PL"/>
              </w:rPr>
              <w:t>.</w:t>
            </w:r>
          </w:p>
        </w:tc>
        <w:tc>
          <w:tcPr>
            <w:tcW w:w="5635" w:type="dxa"/>
            <w:vAlign w:val="center"/>
          </w:tcPr>
          <w:p w14:paraId="685E5CCC" w14:textId="77777777" w:rsidR="00A62080" w:rsidRPr="00732227" w:rsidRDefault="00A62080" w:rsidP="00A62080">
            <w:pPr>
              <w:snapToGrid w:val="0"/>
              <w:jc w:val="center"/>
              <w:rPr>
                <w:rFonts w:asciiTheme="minorHAnsi" w:hAnsiTheme="minorHAnsi" w:cstheme="minorHAnsi"/>
                <w:b/>
                <w:sz w:val="22"/>
                <w:szCs w:val="22"/>
              </w:rPr>
            </w:pPr>
          </w:p>
        </w:tc>
      </w:tr>
      <w:tr w:rsidR="00A62080" w:rsidRPr="00732227" w14:paraId="1C7364E1" w14:textId="77777777" w:rsidTr="007512D4">
        <w:tc>
          <w:tcPr>
            <w:tcW w:w="846" w:type="dxa"/>
          </w:tcPr>
          <w:p w14:paraId="61265AE9" w14:textId="5DF122BE" w:rsidR="00A62080" w:rsidRPr="00732227" w:rsidRDefault="00A62080" w:rsidP="00A62080">
            <w:pPr>
              <w:jc w:val="center"/>
              <w:rPr>
                <w:rFonts w:asciiTheme="minorHAnsi" w:hAnsiTheme="minorHAnsi" w:cstheme="minorHAnsi"/>
                <w:bCs/>
                <w:sz w:val="22"/>
                <w:szCs w:val="22"/>
              </w:rPr>
            </w:pPr>
            <w:r w:rsidRPr="00732227">
              <w:rPr>
                <w:rFonts w:asciiTheme="minorHAnsi" w:hAnsiTheme="minorHAnsi" w:cstheme="minorHAnsi"/>
                <w:bCs/>
                <w:sz w:val="22"/>
                <w:szCs w:val="22"/>
              </w:rPr>
              <w:t>1.2</w:t>
            </w:r>
          </w:p>
        </w:tc>
        <w:tc>
          <w:tcPr>
            <w:tcW w:w="7513" w:type="dxa"/>
            <w:vAlign w:val="center"/>
          </w:tcPr>
          <w:p w14:paraId="177A7A28" w14:textId="74242FFA" w:rsidR="00A62080" w:rsidRPr="00732227" w:rsidRDefault="00D72152" w:rsidP="00D72152">
            <w:pPr>
              <w:pStyle w:val="Akapitzlist"/>
              <w:tabs>
                <w:tab w:val="left" w:pos="312"/>
                <w:tab w:val="left" w:pos="921"/>
                <w:tab w:val="left" w:pos="6513"/>
                <w:tab w:val="left" w:pos="8543"/>
                <w:tab w:val="left" w:pos="14730"/>
              </w:tabs>
              <w:overflowPunct w:val="0"/>
              <w:snapToGrid w:val="0"/>
              <w:spacing w:line="240" w:lineRule="auto"/>
              <w:ind w:left="0"/>
              <w:jc w:val="both"/>
              <w:rPr>
                <w:rFonts w:asciiTheme="minorHAnsi" w:hAnsiTheme="minorHAnsi" w:cstheme="minorHAnsi"/>
                <w:lang w:bidi="pl-PL"/>
              </w:rPr>
            </w:pPr>
            <w:r w:rsidRPr="00A71CF6">
              <w:rPr>
                <w:rFonts w:asciiTheme="minorHAnsi" w:hAnsiTheme="minorHAnsi" w:cstheme="minorHAnsi"/>
                <w:lang w:bidi="pl-PL"/>
              </w:rPr>
              <w:t>Pojazd powinien spełniać przepisy Polskiej Normy PN-EN 1846-1 oraz PN-EN 1846-2</w:t>
            </w:r>
            <w:r w:rsidR="00732227" w:rsidRPr="00A71CF6">
              <w:rPr>
                <w:rFonts w:asciiTheme="minorHAnsi" w:hAnsiTheme="minorHAnsi" w:cstheme="minorHAnsi"/>
                <w:lang w:bidi="pl-PL"/>
              </w:rPr>
              <w:t xml:space="preserve"> lub norm równoważnych</w:t>
            </w:r>
            <w:r w:rsidRPr="00A71CF6">
              <w:rPr>
                <w:rFonts w:asciiTheme="minorHAnsi" w:hAnsiTheme="minorHAnsi" w:cstheme="minorHAnsi"/>
                <w:lang w:bidi="pl-PL"/>
              </w:rPr>
              <w:t>.</w:t>
            </w:r>
          </w:p>
        </w:tc>
        <w:tc>
          <w:tcPr>
            <w:tcW w:w="5635" w:type="dxa"/>
            <w:vAlign w:val="center"/>
          </w:tcPr>
          <w:p w14:paraId="50AD1E62" w14:textId="77777777" w:rsidR="00A62080" w:rsidRPr="00732227" w:rsidRDefault="00A62080" w:rsidP="00A62080">
            <w:pPr>
              <w:snapToGrid w:val="0"/>
              <w:jc w:val="center"/>
              <w:rPr>
                <w:rFonts w:asciiTheme="minorHAnsi" w:hAnsiTheme="minorHAnsi" w:cstheme="minorHAnsi"/>
                <w:b/>
                <w:sz w:val="22"/>
                <w:szCs w:val="22"/>
              </w:rPr>
            </w:pPr>
          </w:p>
        </w:tc>
      </w:tr>
      <w:tr w:rsidR="009B4382" w:rsidRPr="00732227" w14:paraId="683BCF8E" w14:textId="77777777" w:rsidTr="00252053">
        <w:tc>
          <w:tcPr>
            <w:tcW w:w="846" w:type="dxa"/>
          </w:tcPr>
          <w:p w14:paraId="20ECB185" w14:textId="732F431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1.3</w:t>
            </w:r>
          </w:p>
        </w:tc>
        <w:tc>
          <w:tcPr>
            <w:tcW w:w="7513" w:type="dxa"/>
          </w:tcPr>
          <w:p w14:paraId="33630E1D" w14:textId="0C8D27D7"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Pojazd powinien spełniać „Wymagania techniczno-użytkowe dla wyrobów służących zapewnieniu bezpieczeństwa publicznego lub ochronie zdrowia i życia oraz mienia, wprowadzanych do użytkowania w jednostkach ochrony przeciwpożarowej” - </w:t>
            </w:r>
            <w:r w:rsidR="00293E0F">
              <w:rPr>
                <w:rFonts w:asciiTheme="minorHAnsi" w:hAnsiTheme="minorHAnsi" w:cstheme="minorHAnsi"/>
                <w:sz w:val="22"/>
                <w:szCs w:val="22"/>
                <w:lang w:bidi="pl-PL"/>
              </w:rPr>
              <w:t>R</w:t>
            </w:r>
            <w:r w:rsidRPr="009B4382">
              <w:rPr>
                <w:rFonts w:asciiTheme="minorHAnsi" w:hAnsiTheme="minorHAnsi" w:cstheme="minorHAnsi"/>
                <w:sz w:val="22"/>
                <w:szCs w:val="22"/>
                <w:lang w:bidi="pl-PL"/>
              </w:rPr>
              <w:t xml:space="preserve">ozporządzenie Ministra Spraw Wewnętrznych i Administracji - Dz.U. </w:t>
            </w:r>
            <w:r w:rsidR="00293E0F" w:rsidRPr="009B4382">
              <w:rPr>
                <w:rFonts w:asciiTheme="minorHAnsi" w:hAnsiTheme="minorHAnsi" w:cstheme="minorHAnsi"/>
                <w:sz w:val="22"/>
                <w:szCs w:val="22"/>
                <w:lang w:bidi="pl-PL"/>
              </w:rPr>
              <w:t xml:space="preserve">z 2007 r. </w:t>
            </w:r>
            <w:r w:rsidRPr="009B4382">
              <w:rPr>
                <w:rFonts w:asciiTheme="minorHAnsi" w:hAnsiTheme="minorHAnsi" w:cstheme="minorHAnsi"/>
                <w:sz w:val="22"/>
                <w:szCs w:val="22"/>
                <w:lang w:bidi="pl-PL"/>
              </w:rPr>
              <w:t xml:space="preserve">Nr 143 poz. 1002 i Rozporządzenie zmieniające Dz.U. </w:t>
            </w:r>
            <w:r w:rsidR="00293E0F" w:rsidRPr="009B4382">
              <w:rPr>
                <w:rFonts w:asciiTheme="minorHAnsi" w:hAnsiTheme="minorHAnsi" w:cstheme="minorHAnsi"/>
                <w:sz w:val="22"/>
                <w:szCs w:val="22"/>
                <w:lang w:bidi="pl-PL"/>
              </w:rPr>
              <w:t>z 2010 r.</w:t>
            </w:r>
            <w:r w:rsidR="00293E0F">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Nr 85 poz. 553</w:t>
            </w:r>
            <w:r w:rsidR="00293E0F">
              <w:rPr>
                <w:rFonts w:asciiTheme="minorHAnsi" w:hAnsiTheme="minorHAnsi" w:cstheme="minorHAnsi"/>
                <w:sz w:val="22"/>
                <w:szCs w:val="22"/>
                <w:lang w:bidi="pl-PL"/>
              </w:rPr>
              <w:t>.</w:t>
            </w:r>
          </w:p>
        </w:tc>
        <w:tc>
          <w:tcPr>
            <w:tcW w:w="5635" w:type="dxa"/>
            <w:vAlign w:val="center"/>
          </w:tcPr>
          <w:p w14:paraId="7A213D5B" w14:textId="77777777" w:rsidR="009B4382" w:rsidRPr="00732227" w:rsidRDefault="009B4382" w:rsidP="009B4382">
            <w:pPr>
              <w:snapToGrid w:val="0"/>
              <w:jc w:val="center"/>
              <w:rPr>
                <w:rFonts w:asciiTheme="minorHAnsi" w:hAnsiTheme="minorHAnsi" w:cstheme="minorHAnsi"/>
                <w:b/>
                <w:sz w:val="22"/>
                <w:szCs w:val="22"/>
              </w:rPr>
            </w:pPr>
          </w:p>
        </w:tc>
      </w:tr>
      <w:tr w:rsidR="009B4382" w:rsidRPr="00732227" w14:paraId="482FE5AA" w14:textId="77777777" w:rsidTr="00252053">
        <w:tc>
          <w:tcPr>
            <w:tcW w:w="846" w:type="dxa"/>
          </w:tcPr>
          <w:p w14:paraId="3DDCC84C" w14:textId="0D6F8E12"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1.4</w:t>
            </w:r>
          </w:p>
        </w:tc>
        <w:tc>
          <w:tcPr>
            <w:tcW w:w="7513" w:type="dxa"/>
          </w:tcPr>
          <w:p w14:paraId="59FCDE41" w14:textId="036FB707"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Samochód musi posiadać świadectwo dopuszczenia do użytkowania wydane na podstawie rozporządzenia Ministra Spraw Wewnętrznych i Administracji z dnia </w:t>
            </w:r>
            <w:r w:rsidRPr="009B4382">
              <w:rPr>
                <w:rFonts w:asciiTheme="minorHAnsi" w:hAnsiTheme="minorHAnsi" w:cstheme="minorHAnsi"/>
                <w:sz w:val="22"/>
                <w:szCs w:val="22"/>
                <w:lang w:bidi="pl-PL"/>
              </w:rPr>
              <w:lastRenderedPageBreak/>
              <w:t xml:space="preserve">27 kwietnia 2010 r. zmieniające rozporządzenie w sprawie wykazu wyrobów służących zapewnieniu bezpieczeństwa publicznego lub ochronie zdrowia i życia oraz mienia, a także zasad wydawania dopuszczenia tych wyrobów do użytkowania (Dz.U. </w:t>
            </w:r>
            <w:r w:rsidR="00293E0F" w:rsidRPr="009B4382">
              <w:rPr>
                <w:rFonts w:asciiTheme="minorHAnsi" w:hAnsiTheme="minorHAnsi" w:cstheme="minorHAnsi"/>
                <w:sz w:val="22"/>
                <w:szCs w:val="22"/>
                <w:lang w:bidi="pl-PL"/>
              </w:rPr>
              <w:t>z 2010 r</w:t>
            </w:r>
            <w:r w:rsidR="00293E0F">
              <w:rPr>
                <w:rFonts w:asciiTheme="minorHAnsi" w:hAnsiTheme="minorHAnsi" w:cstheme="minorHAnsi"/>
                <w:sz w:val="22"/>
                <w:szCs w:val="22"/>
                <w:lang w:bidi="pl-PL"/>
              </w:rPr>
              <w:t>.</w:t>
            </w:r>
            <w:r w:rsidR="00293E0F" w:rsidRPr="009B4382">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Nr 85, poz. 553).</w:t>
            </w:r>
          </w:p>
        </w:tc>
        <w:tc>
          <w:tcPr>
            <w:tcW w:w="5635" w:type="dxa"/>
            <w:vAlign w:val="center"/>
          </w:tcPr>
          <w:p w14:paraId="54E74ADD" w14:textId="77777777" w:rsidR="009B4382" w:rsidRPr="00732227" w:rsidRDefault="009B4382" w:rsidP="009B4382">
            <w:pPr>
              <w:snapToGrid w:val="0"/>
              <w:jc w:val="center"/>
              <w:rPr>
                <w:rFonts w:asciiTheme="minorHAnsi" w:hAnsiTheme="minorHAnsi" w:cstheme="minorHAnsi"/>
                <w:b/>
                <w:sz w:val="22"/>
                <w:szCs w:val="22"/>
              </w:rPr>
            </w:pPr>
          </w:p>
        </w:tc>
      </w:tr>
      <w:tr w:rsidR="00A62080" w:rsidRPr="00732227" w14:paraId="4F79F7B4" w14:textId="77777777" w:rsidTr="00280B03">
        <w:tc>
          <w:tcPr>
            <w:tcW w:w="846" w:type="dxa"/>
            <w:shd w:val="clear" w:color="auto" w:fill="E7E6E6" w:themeFill="background2"/>
          </w:tcPr>
          <w:p w14:paraId="0A918720" w14:textId="2B4E2A38" w:rsidR="00A62080" w:rsidRPr="00732227" w:rsidRDefault="00A62080" w:rsidP="00A62080">
            <w:pPr>
              <w:jc w:val="center"/>
              <w:rPr>
                <w:rFonts w:asciiTheme="minorHAnsi" w:hAnsiTheme="minorHAnsi" w:cstheme="minorHAnsi"/>
                <w:b/>
                <w:sz w:val="22"/>
                <w:szCs w:val="22"/>
              </w:rPr>
            </w:pPr>
            <w:r w:rsidRPr="00732227">
              <w:rPr>
                <w:rFonts w:asciiTheme="minorHAnsi" w:hAnsiTheme="minorHAnsi" w:cstheme="minorHAnsi"/>
                <w:b/>
                <w:sz w:val="22"/>
                <w:szCs w:val="22"/>
              </w:rPr>
              <w:t>II.</w:t>
            </w:r>
          </w:p>
        </w:tc>
        <w:tc>
          <w:tcPr>
            <w:tcW w:w="13148" w:type="dxa"/>
            <w:gridSpan w:val="2"/>
            <w:shd w:val="clear" w:color="auto" w:fill="E7E6E6" w:themeFill="background2"/>
          </w:tcPr>
          <w:p w14:paraId="01D47ADC" w14:textId="6D9AAB4A" w:rsidR="00A62080" w:rsidRPr="00732227" w:rsidRDefault="00A62080" w:rsidP="00A62080">
            <w:pPr>
              <w:jc w:val="center"/>
              <w:rPr>
                <w:rFonts w:asciiTheme="minorHAnsi" w:hAnsiTheme="minorHAnsi" w:cstheme="minorHAnsi"/>
                <w:b/>
                <w:sz w:val="22"/>
                <w:szCs w:val="22"/>
              </w:rPr>
            </w:pPr>
            <w:r w:rsidRPr="00732227">
              <w:rPr>
                <w:rFonts w:asciiTheme="minorHAnsi" w:hAnsiTheme="minorHAnsi" w:cstheme="minorHAnsi"/>
                <w:b/>
                <w:sz w:val="22"/>
                <w:szCs w:val="22"/>
              </w:rPr>
              <w:t>PODWOZIE Z KABINĄ</w:t>
            </w:r>
          </w:p>
        </w:tc>
      </w:tr>
      <w:tr w:rsidR="009B4382" w:rsidRPr="00732227" w14:paraId="4E51455C" w14:textId="77777777" w:rsidTr="007512D4">
        <w:tc>
          <w:tcPr>
            <w:tcW w:w="846" w:type="dxa"/>
          </w:tcPr>
          <w:p w14:paraId="15208D90" w14:textId="2215F721"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w:t>
            </w:r>
          </w:p>
        </w:tc>
        <w:tc>
          <w:tcPr>
            <w:tcW w:w="7513" w:type="dxa"/>
          </w:tcPr>
          <w:p w14:paraId="1CE37746" w14:textId="4CE1CF7E" w:rsidR="009B4382" w:rsidRPr="00732227" w:rsidRDefault="009B4382" w:rsidP="00BD6D6E">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Dopuszczalna masa całkowita samochodu ratowniczo–gaśniczego m</w:t>
            </w:r>
            <w:r w:rsidR="00BD6D6E">
              <w:rPr>
                <w:rFonts w:asciiTheme="minorHAnsi" w:hAnsiTheme="minorHAnsi" w:cstheme="minorHAnsi"/>
                <w:sz w:val="22"/>
                <w:szCs w:val="22"/>
                <w:lang w:bidi="pl-PL"/>
              </w:rPr>
              <w:t>in</w:t>
            </w:r>
            <w:r w:rsidRPr="009B4382">
              <w:rPr>
                <w:rFonts w:asciiTheme="minorHAnsi" w:hAnsiTheme="minorHAnsi" w:cstheme="minorHAnsi"/>
                <w:sz w:val="22"/>
                <w:szCs w:val="22"/>
                <w:lang w:bidi="pl-PL"/>
              </w:rPr>
              <w:t xml:space="preserve">. </w:t>
            </w:r>
            <w:r w:rsidR="00BD6D6E">
              <w:rPr>
                <w:rFonts w:asciiTheme="minorHAnsi" w:hAnsiTheme="minorHAnsi" w:cstheme="minorHAnsi"/>
                <w:sz w:val="22"/>
                <w:szCs w:val="22"/>
                <w:lang w:bidi="pl-PL"/>
              </w:rPr>
              <w:t>5</w:t>
            </w:r>
            <w:r w:rsidR="00FB6CD4">
              <w:rPr>
                <w:rFonts w:asciiTheme="minorHAnsi" w:hAnsiTheme="minorHAnsi" w:cstheme="minorHAnsi"/>
                <w:sz w:val="22"/>
                <w:szCs w:val="22"/>
                <w:lang w:bidi="pl-PL"/>
              </w:rPr>
              <w:t>0</w:t>
            </w:r>
            <w:r w:rsidRPr="009B4382">
              <w:rPr>
                <w:rFonts w:asciiTheme="minorHAnsi" w:hAnsiTheme="minorHAnsi" w:cstheme="minorHAnsi"/>
                <w:sz w:val="22"/>
                <w:szCs w:val="22"/>
                <w:lang w:bidi="pl-PL"/>
              </w:rPr>
              <w:t>00kg.</w:t>
            </w:r>
          </w:p>
        </w:tc>
        <w:tc>
          <w:tcPr>
            <w:tcW w:w="5635" w:type="dxa"/>
          </w:tcPr>
          <w:p w14:paraId="5D63877A" w14:textId="77777777" w:rsidR="009B4382" w:rsidRPr="00732227" w:rsidRDefault="009B4382" w:rsidP="009B4382">
            <w:pPr>
              <w:jc w:val="both"/>
              <w:rPr>
                <w:rFonts w:asciiTheme="minorHAnsi" w:hAnsiTheme="minorHAnsi" w:cstheme="minorHAnsi"/>
                <w:b/>
                <w:sz w:val="22"/>
                <w:szCs w:val="22"/>
              </w:rPr>
            </w:pPr>
          </w:p>
        </w:tc>
      </w:tr>
      <w:tr w:rsidR="009B4382" w:rsidRPr="00732227" w14:paraId="14A9B3E9" w14:textId="77777777" w:rsidTr="007512D4">
        <w:tc>
          <w:tcPr>
            <w:tcW w:w="846" w:type="dxa"/>
          </w:tcPr>
          <w:p w14:paraId="6F914ABD" w14:textId="7AFE4797"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2.3</w:t>
            </w:r>
          </w:p>
        </w:tc>
        <w:tc>
          <w:tcPr>
            <w:tcW w:w="7513" w:type="dxa"/>
          </w:tcPr>
          <w:p w14:paraId="33ED3324" w14:textId="48AEB74C" w:rsidR="009B4382" w:rsidRPr="00314197" w:rsidRDefault="009B4382" w:rsidP="00BD6D6E">
            <w:pPr>
              <w:pStyle w:val="Tekstpodstawowy"/>
              <w:rPr>
                <w:rFonts w:asciiTheme="minorHAnsi" w:hAnsiTheme="minorHAnsi" w:cstheme="minorHAnsi"/>
                <w:sz w:val="22"/>
                <w:szCs w:val="22"/>
                <w:lang w:bidi="pl-PL"/>
              </w:rPr>
            </w:pPr>
            <w:r w:rsidRPr="00314197">
              <w:rPr>
                <w:rFonts w:asciiTheme="minorHAnsi" w:hAnsiTheme="minorHAnsi" w:cstheme="minorHAnsi"/>
                <w:sz w:val="22"/>
                <w:szCs w:val="22"/>
                <w:lang w:bidi="pl-PL"/>
              </w:rPr>
              <w:t>Samochód wyposażony w silnik wysokoprężny o mocy min. 1</w:t>
            </w:r>
            <w:r w:rsidR="00BD6D6E">
              <w:rPr>
                <w:rFonts w:asciiTheme="minorHAnsi" w:hAnsiTheme="minorHAnsi" w:cstheme="minorHAnsi"/>
                <w:sz w:val="22"/>
                <w:szCs w:val="22"/>
                <w:lang w:bidi="pl-PL"/>
              </w:rPr>
              <w:t>40</w:t>
            </w:r>
            <w:r w:rsidRPr="00314197">
              <w:rPr>
                <w:rFonts w:asciiTheme="minorHAnsi" w:hAnsiTheme="minorHAnsi" w:cstheme="minorHAnsi"/>
                <w:sz w:val="22"/>
                <w:szCs w:val="22"/>
                <w:lang w:bidi="pl-PL"/>
              </w:rPr>
              <w:t xml:space="preserve"> KW.</w:t>
            </w:r>
          </w:p>
        </w:tc>
        <w:tc>
          <w:tcPr>
            <w:tcW w:w="5635" w:type="dxa"/>
          </w:tcPr>
          <w:p w14:paraId="2DCFB6EF" w14:textId="26285FAE" w:rsidR="009B4382" w:rsidRPr="00732227" w:rsidRDefault="009B4382" w:rsidP="009B4382">
            <w:pPr>
              <w:jc w:val="both"/>
              <w:rPr>
                <w:rFonts w:asciiTheme="minorHAnsi" w:hAnsiTheme="minorHAnsi" w:cstheme="minorHAnsi"/>
                <w:b/>
                <w:sz w:val="22"/>
                <w:szCs w:val="22"/>
              </w:rPr>
            </w:pPr>
          </w:p>
        </w:tc>
      </w:tr>
      <w:tr w:rsidR="009B4382" w:rsidRPr="00732227" w14:paraId="7CE47E46" w14:textId="77777777" w:rsidTr="007512D4">
        <w:tc>
          <w:tcPr>
            <w:tcW w:w="846" w:type="dxa"/>
          </w:tcPr>
          <w:p w14:paraId="4D67B741" w14:textId="045F1F9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2.4</w:t>
            </w:r>
          </w:p>
        </w:tc>
        <w:tc>
          <w:tcPr>
            <w:tcW w:w="7513" w:type="dxa"/>
          </w:tcPr>
          <w:p w14:paraId="1EEE08A4" w14:textId="52EA79C4" w:rsidR="009B4382" w:rsidRPr="00314197" w:rsidRDefault="009B4382" w:rsidP="009B4382">
            <w:pPr>
              <w:pStyle w:val="Tekstpodstawowy"/>
              <w:rPr>
                <w:rFonts w:asciiTheme="minorHAnsi" w:hAnsiTheme="minorHAnsi" w:cstheme="minorHAnsi"/>
                <w:sz w:val="22"/>
                <w:szCs w:val="22"/>
                <w:lang w:bidi="pl-PL"/>
              </w:rPr>
            </w:pPr>
            <w:r w:rsidRPr="00314197">
              <w:rPr>
                <w:rFonts w:asciiTheme="minorHAnsi" w:hAnsiTheme="minorHAnsi" w:cstheme="minorHAnsi"/>
                <w:sz w:val="22"/>
                <w:szCs w:val="22"/>
                <w:lang w:bidi="pl-PL"/>
              </w:rPr>
              <w:t xml:space="preserve">Samochód fabrycznie nowy, rok produkcji podwozia 2024 </w:t>
            </w:r>
            <w:r w:rsidR="00951889">
              <w:rPr>
                <w:rFonts w:asciiTheme="minorHAnsi" w:hAnsiTheme="minorHAnsi" w:cstheme="minorHAnsi"/>
                <w:sz w:val="22"/>
                <w:szCs w:val="22"/>
                <w:lang w:bidi="pl-PL"/>
              </w:rPr>
              <w:t xml:space="preserve">– 2025 </w:t>
            </w:r>
            <w:r w:rsidRPr="00314197">
              <w:rPr>
                <w:rFonts w:asciiTheme="minorHAnsi" w:hAnsiTheme="minorHAnsi" w:cstheme="minorHAnsi"/>
                <w:sz w:val="22"/>
                <w:szCs w:val="22"/>
                <w:lang w:bidi="pl-PL"/>
              </w:rPr>
              <w:t xml:space="preserve">r. </w:t>
            </w:r>
          </w:p>
        </w:tc>
        <w:tc>
          <w:tcPr>
            <w:tcW w:w="5635" w:type="dxa"/>
          </w:tcPr>
          <w:p w14:paraId="5043C14A" w14:textId="77777777" w:rsidR="00293E0F" w:rsidRDefault="00293E0F" w:rsidP="009B4382">
            <w:pPr>
              <w:jc w:val="both"/>
              <w:rPr>
                <w:rFonts w:asciiTheme="minorHAnsi" w:hAnsiTheme="minorHAnsi" w:cstheme="minorHAnsi"/>
                <w:sz w:val="22"/>
                <w:szCs w:val="22"/>
              </w:rPr>
            </w:pPr>
          </w:p>
          <w:p w14:paraId="2CCE2EC1" w14:textId="4373E5CD" w:rsidR="009B4382" w:rsidRPr="00293E0F" w:rsidRDefault="00293E0F" w:rsidP="009B4382">
            <w:pPr>
              <w:jc w:val="both"/>
              <w:rPr>
                <w:rFonts w:asciiTheme="minorHAnsi" w:hAnsiTheme="minorHAnsi" w:cstheme="minorHAnsi"/>
                <w:sz w:val="22"/>
                <w:szCs w:val="22"/>
              </w:rPr>
            </w:pPr>
            <w:r w:rsidRPr="00293E0F">
              <w:rPr>
                <w:rFonts w:asciiTheme="minorHAnsi" w:hAnsiTheme="minorHAnsi" w:cstheme="minorHAnsi"/>
                <w:sz w:val="22"/>
                <w:szCs w:val="22"/>
              </w:rPr>
              <w:t>Podać rok produkcji podwozia ……..</w:t>
            </w:r>
          </w:p>
        </w:tc>
      </w:tr>
      <w:tr w:rsidR="009B4382" w:rsidRPr="00732227" w14:paraId="18FD2B3C" w14:textId="77777777" w:rsidTr="007512D4">
        <w:tc>
          <w:tcPr>
            <w:tcW w:w="846" w:type="dxa"/>
          </w:tcPr>
          <w:p w14:paraId="64CD2D4D" w14:textId="592AFCFD"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2.5</w:t>
            </w:r>
          </w:p>
        </w:tc>
        <w:tc>
          <w:tcPr>
            <w:tcW w:w="7513" w:type="dxa"/>
          </w:tcPr>
          <w:p w14:paraId="2E4FD624" w14:textId="0165CA0B" w:rsidR="009B4382" w:rsidRPr="00314197" w:rsidRDefault="009B4382" w:rsidP="008E7C1C">
            <w:pPr>
              <w:pStyle w:val="Tekstpodstawowy"/>
              <w:rPr>
                <w:rFonts w:asciiTheme="minorHAnsi" w:hAnsiTheme="minorHAnsi" w:cstheme="minorHAnsi"/>
                <w:sz w:val="22"/>
                <w:szCs w:val="22"/>
                <w:lang w:bidi="pl-PL"/>
              </w:rPr>
            </w:pPr>
            <w:r w:rsidRPr="00314197">
              <w:rPr>
                <w:rFonts w:asciiTheme="minorHAnsi" w:hAnsiTheme="minorHAnsi" w:cstheme="minorHAnsi"/>
                <w:sz w:val="22"/>
                <w:szCs w:val="22"/>
                <w:lang w:bidi="pl-PL"/>
              </w:rPr>
              <w:t>Napęd 4x4 stały na obie osie. Oś tylna</w:t>
            </w:r>
            <w:r w:rsidR="0094413F">
              <w:rPr>
                <w:rFonts w:asciiTheme="minorHAnsi" w:hAnsiTheme="minorHAnsi" w:cstheme="minorHAnsi"/>
                <w:sz w:val="22"/>
                <w:szCs w:val="22"/>
                <w:lang w:bidi="pl-PL"/>
              </w:rPr>
              <w:t xml:space="preserve"> na</w:t>
            </w:r>
            <w:r w:rsidRPr="00314197">
              <w:rPr>
                <w:rFonts w:asciiTheme="minorHAnsi" w:hAnsiTheme="minorHAnsi" w:cstheme="minorHAnsi"/>
                <w:sz w:val="22"/>
                <w:szCs w:val="22"/>
                <w:lang w:bidi="pl-PL"/>
              </w:rPr>
              <w:t xml:space="preserve"> koła</w:t>
            </w:r>
            <w:r w:rsidR="0094413F">
              <w:rPr>
                <w:rFonts w:asciiTheme="minorHAnsi" w:hAnsiTheme="minorHAnsi" w:cstheme="minorHAnsi"/>
                <w:sz w:val="22"/>
                <w:szCs w:val="22"/>
                <w:lang w:bidi="pl-PL"/>
              </w:rPr>
              <w:t>ch</w:t>
            </w:r>
            <w:r w:rsidRPr="00314197">
              <w:rPr>
                <w:rFonts w:asciiTheme="minorHAnsi" w:hAnsiTheme="minorHAnsi" w:cstheme="minorHAnsi"/>
                <w:sz w:val="22"/>
                <w:szCs w:val="22"/>
                <w:lang w:bidi="pl-PL"/>
              </w:rPr>
              <w:t xml:space="preserve"> </w:t>
            </w:r>
            <w:r w:rsidR="0094413F" w:rsidRPr="0094413F">
              <w:rPr>
                <w:rFonts w:asciiTheme="minorHAnsi" w:hAnsiTheme="minorHAnsi" w:cstheme="minorHAnsi"/>
                <w:sz w:val="22"/>
                <w:szCs w:val="22"/>
                <w:lang w:bidi="pl-PL"/>
              </w:rPr>
              <w:t>bliźniaczy</w:t>
            </w:r>
            <w:r w:rsidR="00CD7198">
              <w:rPr>
                <w:rFonts w:asciiTheme="minorHAnsi" w:hAnsiTheme="minorHAnsi" w:cstheme="minorHAnsi"/>
                <w:sz w:val="22"/>
                <w:szCs w:val="22"/>
                <w:lang w:bidi="pl-PL"/>
              </w:rPr>
              <w:t>ch</w:t>
            </w:r>
            <w:r w:rsidRPr="00314197">
              <w:rPr>
                <w:rFonts w:asciiTheme="minorHAnsi" w:hAnsiTheme="minorHAnsi" w:cstheme="minorHAnsi"/>
                <w:sz w:val="22"/>
                <w:szCs w:val="22"/>
                <w:lang w:bidi="pl-PL"/>
              </w:rPr>
              <w:t>. Skrzynia biegów</w:t>
            </w:r>
            <w:r w:rsidR="00951889">
              <w:rPr>
                <w:rFonts w:asciiTheme="minorHAnsi" w:hAnsiTheme="minorHAnsi" w:cstheme="minorHAnsi"/>
                <w:sz w:val="22"/>
                <w:szCs w:val="22"/>
                <w:lang w:bidi="pl-PL"/>
              </w:rPr>
              <w:t xml:space="preserve"> </w:t>
            </w:r>
            <w:r w:rsidRPr="00314197">
              <w:rPr>
                <w:rFonts w:asciiTheme="minorHAnsi" w:hAnsiTheme="minorHAnsi" w:cstheme="minorHAnsi"/>
                <w:sz w:val="22"/>
                <w:szCs w:val="22"/>
                <w:lang w:bidi="pl-PL"/>
              </w:rPr>
              <w:t>automatyczna min. 6 biegów do przodu oraz bieg wsteczny.</w:t>
            </w:r>
          </w:p>
        </w:tc>
        <w:tc>
          <w:tcPr>
            <w:tcW w:w="5635" w:type="dxa"/>
          </w:tcPr>
          <w:p w14:paraId="47D6DD86" w14:textId="77777777" w:rsidR="009B4382" w:rsidRPr="00732227" w:rsidRDefault="009B4382" w:rsidP="009B4382">
            <w:pPr>
              <w:jc w:val="both"/>
              <w:rPr>
                <w:rFonts w:asciiTheme="minorHAnsi" w:hAnsiTheme="minorHAnsi" w:cstheme="minorHAnsi"/>
                <w:b/>
                <w:sz w:val="22"/>
                <w:szCs w:val="22"/>
              </w:rPr>
            </w:pPr>
          </w:p>
        </w:tc>
      </w:tr>
      <w:tr w:rsidR="009B4382" w:rsidRPr="00732227" w14:paraId="547B2CC3" w14:textId="77777777" w:rsidTr="007512D4">
        <w:tc>
          <w:tcPr>
            <w:tcW w:w="846" w:type="dxa"/>
          </w:tcPr>
          <w:p w14:paraId="43705033" w14:textId="68CFA669"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2.6</w:t>
            </w:r>
          </w:p>
        </w:tc>
        <w:tc>
          <w:tcPr>
            <w:tcW w:w="7513" w:type="dxa"/>
          </w:tcPr>
          <w:p w14:paraId="4F03368C"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Samochód wyposażony w:</w:t>
            </w:r>
          </w:p>
          <w:p w14:paraId="495072D9" w14:textId="77777777" w:rsidR="009B4382" w:rsidRDefault="009B4382" w:rsidP="009B4382">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system ABS,</w:t>
            </w:r>
          </w:p>
          <w:p w14:paraId="3ABA72E5" w14:textId="63265E1E" w:rsidR="00BD6D6E" w:rsidRPr="004B22D3" w:rsidRDefault="00BD6D6E" w:rsidP="004B22D3">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Pr>
                <w:rFonts w:asciiTheme="minorHAnsi" w:hAnsiTheme="minorHAnsi" w:cstheme="minorHAnsi"/>
                <w:sz w:val="22"/>
                <w:szCs w:val="22"/>
                <w:lang w:bidi="pl-PL"/>
              </w:rPr>
              <w:t>aktywny asystent układu hamulcowego</w:t>
            </w:r>
          </w:p>
          <w:p w14:paraId="3F24A04B" w14:textId="287A2768" w:rsidR="00BD6D6E" w:rsidRPr="004B22D3" w:rsidRDefault="00BD6D6E" w:rsidP="004B22D3">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Pr>
                <w:rFonts w:asciiTheme="minorHAnsi" w:hAnsiTheme="minorHAnsi" w:cstheme="minorHAnsi"/>
                <w:sz w:val="22"/>
                <w:szCs w:val="22"/>
                <w:lang w:bidi="pl-PL"/>
              </w:rPr>
              <w:t>system wspomagający ruszanie</w:t>
            </w:r>
          </w:p>
          <w:p w14:paraId="044FD657" w14:textId="0D33CC2D" w:rsidR="00BD6D6E" w:rsidRDefault="00BD6D6E" w:rsidP="009B4382">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Pr>
                <w:rFonts w:asciiTheme="minorHAnsi" w:hAnsiTheme="minorHAnsi" w:cstheme="minorHAnsi"/>
                <w:sz w:val="22"/>
                <w:szCs w:val="22"/>
                <w:lang w:bidi="pl-PL"/>
              </w:rPr>
              <w:t>poduszka powietrzna pasażera i kierowcy</w:t>
            </w:r>
          </w:p>
          <w:p w14:paraId="172CA4D4" w14:textId="38A84C1C" w:rsidR="00BD6D6E" w:rsidRDefault="00BD6D6E" w:rsidP="009B4382">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Pr>
                <w:rFonts w:asciiTheme="minorHAnsi" w:hAnsiTheme="minorHAnsi" w:cstheme="minorHAnsi"/>
                <w:sz w:val="22"/>
                <w:szCs w:val="22"/>
                <w:lang w:bidi="pl-PL"/>
              </w:rPr>
              <w:t>kamera cofania z wyświetlaczem w lusterkach</w:t>
            </w:r>
          </w:p>
          <w:p w14:paraId="2B7C920F" w14:textId="77777777" w:rsidR="00BD6D6E" w:rsidRDefault="00BD6D6E" w:rsidP="009B4382">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Pr>
                <w:rFonts w:asciiTheme="minorHAnsi" w:hAnsiTheme="minorHAnsi" w:cstheme="minorHAnsi"/>
                <w:sz w:val="22"/>
                <w:szCs w:val="22"/>
                <w:lang w:bidi="pl-PL"/>
              </w:rPr>
              <w:t>asystent martwego pola</w:t>
            </w:r>
          </w:p>
          <w:p w14:paraId="64FC12A7" w14:textId="6B00103F" w:rsidR="00BD6D6E" w:rsidRPr="009B4382" w:rsidRDefault="00BD6D6E" w:rsidP="009B4382">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Pr>
                <w:rFonts w:asciiTheme="minorHAnsi" w:hAnsiTheme="minorHAnsi" w:cstheme="minorHAnsi"/>
                <w:sz w:val="22"/>
                <w:szCs w:val="22"/>
                <w:lang w:bidi="pl-PL"/>
              </w:rPr>
              <w:t>uchwyty do wsiadania</w:t>
            </w:r>
          </w:p>
          <w:p w14:paraId="2E52CE71" w14:textId="77777777" w:rsidR="009B4382" w:rsidRPr="009B4382" w:rsidRDefault="009B4382" w:rsidP="009B4382">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zbiornik paliwa min. 60 litrów</w:t>
            </w:r>
          </w:p>
          <w:p w14:paraId="39C69633" w14:textId="77777777" w:rsidR="009B4382" w:rsidRPr="009B4382" w:rsidRDefault="009B4382" w:rsidP="009B4382">
            <w:pPr>
              <w:pStyle w:val="Tekstpodstawowy"/>
              <w:widowControl w:val="0"/>
              <w:numPr>
                <w:ilvl w:val="0"/>
                <w:numId w:val="23"/>
              </w:numPr>
              <w:tabs>
                <w:tab w:val="left" w:pos="465"/>
                <w:tab w:val="left" w:pos="467"/>
              </w:tabs>
              <w:autoSpaceDE w:val="0"/>
              <w:autoSpaceDN w:val="0"/>
              <w:spacing w:before="3"/>
              <w:ind w:right="112"/>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instalacja elektryczna jednoprzewodowa, z biegunem ujemnym na masie lub dwuprzewodowa w przypadku zabudowy z tworzywa sztucznego. Moc alternatora i pojemność akumulatorów musi zabezpieczać pełne zapotrzebowanie na energię elektryczną przy maksymalnym obciążeniu energetycznym urządzeń i oświetlenia,</w:t>
            </w:r>
          </w:p>
          <w:p w14:paraId="127CF181" w14:textId="77777777" w:rsidR="009B4382" w:rsidRPr="009B4382" w:rsidRDefault="009B4382" w:rsidP="009B4382">
            <w:pPr>
              <w:pStyle w:val="Tekstpodstawowy"/>
              <w:widowControl w:val="0"/>
              <w:numPr>
                <w:ilvl w:val="0"/>
                <w:numId w:val="23"/>
              </w:numPr>
              <w:tabs>
                <w:tab w:val="left" w:pos="465"/>
                <w:tab w:val="left" w:pos="467"/>
              </w:tabs>
              <w:autoSpaceDE w:val="0"/>
              <w:autoSpaceDN w:val="0"/>
              <w:spacing w:before="2"/>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światła do jazdy dziennej,</w:t>
            </w:r>
          </w:p>
          <w:p w14:paraId="5E49A692" w14:textId="77777777" w:rsidR="009B4382" w:rsidRDefault="009B4382" w:rsidP="009B4382">
            <w:pPr>
              <w:pStyle w:val="Tekstpodstawowy"/>
              <w:widowControl w:val="0"/>
              <w:numPr>
                <w:ilvl w:val="0"/>
                <w:numId w:val="23"/>
              </w:numPr>
              <w:tabs>
                <w:tab w:val="left" w:pos="465"/>
                <w:tab w:val="left" w:pos="467"/>
              </w:tabs>
              <w:autoSpaceDE w:val="0"/>
              <w:autoSpaceDN w:val="0"/>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światła przeciwmgielne.</w:t>
            </w:r>
          </w:p>
          <w:p w14:paraId="7C7C2F07" w14:textId="43252058" w:rsidR="00BD6D6E" w:rsidRPr="009B4382" w:rsidRDefault="00BD6D6E" w:rsidP="009B4382">
            <w:pPr>
              <w:pStyle w:val="Tekstpodstawowy"/>
              <w:widowControl w:val="0"/>
              <w:numPr>
                <w:ilvl w:val="0"/>
                <w:numId w:val="23"/>
              </w:numPr>
              <w:tabs>
                <w:tab w:val="left" w:pos="465"/>
                <w:tab w:val="left" w:pos="467"/>
              </w:tabs>
              <w:autoSpaceDE w:val="0"/>
              <w:autoSpaceDN w:val="0"/>
              <w:jc w:val="left"/>
              <w:rPr>
                <w:rFonts w:asciiTheme="minorHAnsi" w:hAnsiTheme="minorHAnsi" w:cstheme="minorHAnsi"/>
                <w:sz w:val="22"/>
                <w:szCs w:val="22"/>
                <w:lang w:bidi="pl-PL"/>
              </w:rPr>
            </w:pPr>
            <w:r>
              <w:rPr>
                <w:rFonts w:asciiTheme="minorHAnsi" w:hAnsiTheme="minorHAnsi" w:cstheme="minorHAnsi"/>
                <w:sz w:val="22"/>
                <w:szCs w:val="22"/>
                <w:lang w:bidi="pl-PL"/>
              </w:rPr>
              <w:t>dodatkowy akumulator</w:t>
            </w:r>
          </w:p>
          <w:p w14:paraId="46C17F3B" w14:textId="5C327454" w:rsidR="009B4382" w:rsidRPr="00732227" w:rsidRDefault="009B4382" w:rsidP="009B4382">
            <w:pPr>
              <w:jc w:val="both"/>
              <w:rPr>
                <w:rFonts w:asciiTheme="minorHAnsi" w:hAnsiTheme="minorHAnsi" w:cstheme="minorHAnsi"/>
                <w:sz w:val="22"/>
                <w:szCs w:val="22"/>
                <w:lang w:eastAsia="pl-PL" w:bidi="pl-PL"/>
              </w:rPr>
            </w:pPr>
          </w:p>
        </w:tc>
        <w:tc>
          <w:tcPr>
            <w:tcW w:w="5635" w:type="dxa"/>
          </w:tcPr>
          <w:p w14:paraId="083AD7F3" w14:textId="77777777" w:rsidR="009B4382" w:rsidRPr="00732227" w:rsidRDefault="009B4382" w:rsidP="009B4382">
            <w:pPr>
              <w:jc w:val="both"/>
              <w:rPr>
                <w:rFonts w:asciiTheme="minorHAnsi" w:hAnsiTheme="minorHAnsi" w:cstheme="minorHAnsi"/>
                <w:b/>
                <w:sz w:val="22"/>
                <w:szCs w:val="22"/>
              </w:rPr>
            </w:pPr>
          </w:p>
        </w:tc>
      </w:tr>
      <w:tr w:rsidR="009B4382" w:rsidRPr="00732227" w14:paraId="5C9D33C3" w14:textId="77777777" w:rsidTr="007512D4">
        <w:tc>
          <w:tcPr>
            <w:tcW w:w="846" w:type="dxa"/>
          </w:tcPr>
          <w:p w14:paraId="66DF7008" w14:textId="35647C44"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2.7</w:t>
            </w:r>
          </w:p>
        </w:tc>
        <w:tc>
          <w:tcPr>
            <w:tcW w:w="7513" w:type="dxa"/>
          </w:tcPr>
          <w:p w14:paraId="24D9DF10" w14:textId="1AE2A65F"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Samochód wyposażony w silnik o zapłonie samoczynnym, posiadający aktualne normy ochrony środowiska (czystości spalin) spełniający normę emisji spalin min. </w:t>
            </w:r>
            <w:r w:rsidRPr="009B4382">
              <w:rPr>
                <w:rFonts w:asciiTheme="minorHAnsi" w:hAnsiTheme="minorHAnsi" w:cstheme="minorHAnsi"/>
                <w:sz w:val="22"/>
                <w:szCs w:val="22"/>
                <w:lang w:bidi="pl-PL"/>
              </w:rPr>
              <w:lastRenderedPageBreak/>
              <w:t>Euro 6</w:t>
            </w:r>
          </w:p>
        </w:tc>
        <w:tc>
          <w:tcPr>
            <w:tcW w:w="5635" w:type="dxa"/>
          </w:tcPr>
          <w:p w14:paraId="554F41D4" w14:textId="77777777" w:rsidR="009B4382" w:rsidRPr="00732227" w:rsidRDefault="009B4382" w:rsidP="009B4382">
            <w:pPr>
              <w:jc w:val="both"/>
              <w:rPr>
                <w:rFonts w:asciiTheme="minorHAnsi" w:hAnsiTheme="minorHAnsi" w:cstheme="minorHAnsi"/>
                <w:b/>
                <w:sz w:val="22"/>
                <w:szCs w:val="22"/>
              </w:rPr>
            </w:pPr>
          </w:p>
        </w:tc>
      </w:tr>
      <w:tr w:rsidR="009B4382" w:rsidRPr="00732227" w14:paraId="6B634079" w14:textId="77777777" w:rsidTr="007512D4">
        <w:tc>
          <w:tcPr>
            <w:tcW w:w="846" w:type="dxa"/>
          </w:tcPr>
          <w:p w14:paraId="1DB34E13" w14:textId="303B1567"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2.8</w:t>
            </w:r>
          </w:p>
        </w:tc>
        <w:tc>
          <w:tcPr>
            <w:tcW w:w="7513" w:type="dxa"/>
          </w:tcPr>
          <w:p w14:paraId="02C6E215" w14:textId="7FB30669" w:rsidR="009B4382" w:rsidRPr="00732227" w:rsidRDefault="00E317B3" w:rsidP="00BD6D6E">
            <w:pPr>
              <w:pStyle w:val="Tekstpodstawowy"/>
              <w:rPr>
                <w:rFonts w:asciiTheme="minorHAnsi" w:hAnsiTheme="minorHAnsi" w:cstheme="minorHAnsi"/>
                <w:sz w:val="22"/>
                <w:szCs w:val="22"/>
                <w:lang w:bidi="pl-PL"/>
              </w:rPr>
            </w:pPr>
            <w:r w:rsidRPr="00E317B3">
              <w:rPr>
                <w:rFonts w:asciiTheme="minorHAnsi" w:hAnsiTheme="minorHAnsi" w:cstheme="minorHAnsi"/>
                <w:sz w:val="22"/>
                <w:szCs w:val="22"/>
                <w:lang w:bidi="pl-PL"/>
              </w:rPr>
              <w:t xml:space="preserve">Pojazd wyposażony w </w:t>
            </w:r>
            <w:r w:rsidR="00CF68C8" w:rsidRPr="00CF68C8">
              <w:rPr>
                <w:rFonts w:asciiTheme="minorHAnsi" w:hAnsiTheme="minorHAnsi" w:cstheme="minorHAnsi"/>
                <w:sz w:val="22"/>
                <w:szCs w:val="22"/>
                <w:lang w:bidi="pl-PL"/>
              </w:rPr>
              <w:t>ogumienie terenowe „</w:t>
            </w:r>
            <w:proofErr w:type="spellStart"/>
            <w:r w:rsidR="00CF68C8" w:rsidRPr="00CF68C8">
              <w:rPr>
                <w:rFonts w:asciiTheme="minorHAnsi" w:hAnsiTheme="minorHAnsi" w:cstheme="minorHAnsi"/>
                <w:sz w:val="22"/>
                <w:szCs w:val="22"/>
                <w:lang w:bidi="pl-PL"/>
              </w:rPr>
              <w:t>All-Terrain</w:t>
            </w:r>
            <w:proofErr w:type="spellEnd"/>
            <w:r w:rsidR="00CF68C8" w:rsidRPr="00CF68C8">
              <w:rPr>
                <w:rFonts w:asciiTheme="minorHAnsi" w:hAnsiTheme="minorHAnsi" w:cstheme="minorHAnsi"/>
                <w:sz w:val="22"/>
                <w:szCs w:val="22"/>
                <w:lang w:bidi="pl-PL"/>
              </w:rPr>
              <w:t>”</w:t>
            </w:r>
            <w:r w:rsidR="00293E0F">
              <w:rPr>
                <w:rFonts w:asciiTheme="minorHAnsi" w:hAnsiTheme="minorHAnsi" w:cstheme="minorHAnsi"/>
                <w:sz w:val="22"/>
                <w:szCs w:val="22"/>
                <w:lang w:bidi="pl-PL"/>
              </w:rPr>
              <w:t>.</w:t>
            </w:r>
            <w:r w:rsidRPr="00E317B3">
              <w:rPr>
                <w:rFonts w:asciiTheme="minorHAnsi" w:hAnsiTheme="minorHAnsi" w:cstheme="minorHAnsi"/>
                <w:sz w:val="22"/>
                <w:szCs w:val="22"/>
                <w:lang w:bidi="pl-PL"/>
              </w:rPr>
              <w:t xml:space="preserve"> Pojazd wyposażony musi być w koło</w:t>
            </w:r>
            <w:r w:rsidR="00BF28E0">
              <w:rPr>
                <w:rFonts w:asciiTheme="minorHAnsi" w:hAnsiTheme="minorHAnsi" w:cstheme="minorHAnsi"/>
                <w:sz w:val="22"/>
                <w:szCs w:val="22"/>
                <w:lang w:bidi="pl-PL"/>
              </w:rPr>
              <w:t xml:space="preserve"> </w:t>
            </w:r>
            <w:r w:rsidRPr="00E317B3">
              <w:rPr>
                <w:rFonts w:asciiTheme="minorHAnsi" w:hAnsiTheme="minorHAnsi" w:cstheme="minorHAnsi"/>
                <w:sz w:val="22"/>
                <w:szCs w:val="22"/>
                <w:lang w:bidi="pl-PL"/>
              </w:rPr>
              <w:t>zapasowe z uchwytem transportowym służącym do ciągłego przewozu w pojeździe.</w:t>
            </w:r>
          </w:p>
        </w:tc>
        <w:tc>
          <w:tcPr>
            <w:tcW w:w="5635" w:type="dxa"/>
          </w:tcPr>
          <w:p w14:paraId="22DBF56E" w14:textId="77777777" w:rsidR="009B4382" w:rsidRPr="00732227" w:rsidRDefault="009B4382" w:rsidP="009B4382">
            <w:pPr>
              <w:jc w:val="both"/>
              <w:rPr>
                <w:rFonts w:asciiTheme="minorHAnsi" w:hAnsiTheme="minorHAnsi" w:cstheme="minorHAnsi"/>
                <w:b/>
                <w:sz w:val="22"/>
                <w:szCs w:val="22"/>
              </w:rPr>
            </w:pPr>
          </w:p>
        </w:tc>
      </w:tr>
      <w:tr w:rsidR="009B4382" w:rsidRPr="00732227" w14:paraId="7E957FB6" w14:textId="77777777" w:rsidTr="007512D4">
        <w:tc>
          <w:tcPr>
            <w:tcW w:w="846" w:type="dxa"/>
          </w:tcPr>
          <w:p w14:paraId="48635DC2" w14:textId="405DB43F"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2.9</w:t>
            </w:r>
          </w:p>
        </w:tc>
        <w:tc>
          <w:tcPr>
            <w:tcW w:w="7513" w:type="dxa"/>
          </w:tcPr>
          <w:p w14:paraId="4B8E2CEF"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Kabina fabrycznie jednomodułowa czterodrzwiowa, zapewniająca dostęp do silnika, w układzie miejsc 1+1+4 (siedzenia przodem do kierunku jazdy),</w:t>
            </w:r>
          </w:p>
          <w:p w14:paraId="285EBA99"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Kabina wyposażona w:</w:t>
            </w:r>
          </w:p>
          <w:p w14:paraId="55293707" w14:textId="77777777" w:rsidR="009B4382" w:rsidRPr="009B4382" w:rsidRDefault="009B4382" w:rsidP="00293E0F">
            <w:pPr>
              <w:pStyle w:val="Tekstpodstawowy"/>
              <w:widowControl w:val="0"/>
              <w:numPr>
                <w:ilvl w:val="0"/>
                <w:numId w:val="24"/>
              </w:numPr>
              <w:tabs>
                <w:tab w:val="left" w:pos="575"/>
              </w:tabs>
              <w:autoSpaceDE w:val="0"/>
              <w:autoSpaceDN w:val="0"/>
              <w:spacing w:line="293" w:lineRule="exact"/>
              <w:ind w:left="575"/>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klimatyzację,</w:t>
            </w:r>
          </w:p>
          <w:p w14:paraId="2930F145" w14:textId="77777777" w:rsidR="009B4382" w:rsidRPr="009B4382" w:rsidRDefault="009B4382" w:rsidP="00293E0F">
            <w:pPr>
              <w:pStyle w:val="Tekstpodstawowy"/>
              <w:widowControl w:val="0"/>
              <w:numPr>
                <w:ilvl w:val="0"/>
                <w:numId w:val="24"/>
              </w:numPr>
              <w:tabs>
                <w:tab w:val="left" w:pos="575"/>
              </w:tabs>
              <w:autoSpaceDE w:val="0"/>
              <w:autoSpaceDN w:val="0"/>
              <w:spacing w:line="293" w:lineRule="exact"/>
              <w:ind w:left="575"/>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indywidualne oświetlenie do czytania mapy dla pozycji dowódcy,</w:t>
            </w:r>
          </w:p>
          <w:p w14:paraId="28088DA4" w14:textId="0F5E0EDE" w:rsidR="009B4382" w:rsidRPr="0094413F" w:rsidRDefault="009B4382" w:rsidP="00293E0F">
            <w:pPr>
              <w:pStyle w:val="Tekstpodstawowy"/>
              <w:widowControl w:val="0"/>
              <w:numPr>
                <w:ilvl w:val="0"/>
                <w:numId w:val="24"/>
              </w:numPr>
              <w:tabs>
                <w:tab w:val="left" w:pos="575"/>
              </w:tabs>
              <w:autoSpaceDE w:val="0"/>
              <w:autoSpaceDN w:val="0"/>
              <w:spacing w:line="293" w:lineRule="exact"/>
              <w:ind w:left="575"/>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niezależny </w:t>
            </w:r>
            <w:r w:rsidR="00BD6D6E">
              <w:rPr>
                <w:rFonts w:asciiTheme="minorHAnsi" w:hAnsiTheme="minorHAnsi" w:cstheme="minorHAnsi"/>
                <w:sz w:val="22"/>
                <w:szCs w:val="22"/>
                <w:lang w:bidi="pl-PL"/>
              </w:rPr>
              <w:t xml:space="preserve">fabryczny </w:t>
            </w:r>
            <w:r w:rsidRPr="009B4382">
              <w:rPr>
                <w:rFonts w:asciiTheme="minorHAnsi" w:hAnsiTheme="minorHAnsi" w:cstheme="minorHAnsi"/>
                <w:sz w:val="22"/>
                <w:szCs w:val="22"/>
                <w:lang w:bidi="pl-PL"/>
              </w:rPr>
              <w:t>układ ogrzewania, umożliwiający ogrzewanie kabiny przy wyłączonym silniku,</w:t>
            </w:r>
          </w:p>
          <w:p w14:paraId="6B2E9D80" w14:textId="77777777" w:rsidR="009B4382" w:rsidRPr="009B4382" w:rsidRDefault="009B4382" w:rsidP="00293E0F">
            <w:pPr>
              <w:pStyle w:val="Tekstpodstawowy"/>
              <w:widowControl w:val="0"/>
              <w:numPr>
                <w:ilvl w:val="0"/>
                <w:numId w:val="24"/>
              </w:numPr>
              <w:tabs>
                <w:tab w:val="left" w:pos="575"/>
              </w:tabs>
              <w:autoSpaceDE w:val="0"/>
              <w:autoSpaceDN w:val="0"/>
              <w:spacing w:line="293" w:lineRule="exact"/>
              <w:ind w:left="575"/>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elektrycznie sterowane szyby po stronie kierowcy i dowódcy,</w:t>
            </w:r>
          </w:p>
          <w:p w14:paraId="765D17EE" w14:textId="77777777" w:rsidR="009B4382" w:rsidRPr="009B4382" w:rsidRDefault="009B4382" w:rsidP="00293E0F">
            <w:pPr>
              <w:pStyle w:val="Tekstpodstawowy"/>
              <w:widowControl w:val="0"/>
              <w:numPr>
                <w:ilvl w:val="0"/>
                <w:numId w:val="24"/>
              </w:numPr>
              <w:tabs>
                <w:tab w:val="left" w:pos="575"/>
              </w:tabs>
              <w:autoSpaceDE w:val="0"/>
              <w:autoSpaceDN w:val="0"/>
              <w:spacing w:line="293" w:lineRule="exact"/>
              <w:ind w:left="575"/>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zdalnie sterowany centralny zamek drzwi kabiny,</w:t>
            </w:r>
          </w:p>
          <w:p w14:paraId="05D4AB83" w14:textId="2CD956D6" w:rsidR="009B4382" w:rsidRPr="00BD6D6E" w:rsidRDefault="009B4382" w:rsidP="00293E0F">
            <w:pPr>
              <w:pStyle w:val="Tekstpodstawowy"/>
              <w:widowControl w:val="0"/>
              <w:numPr>
                <w:ilvl w:val="0"/>
                <w:numId w:val="24"/>
              </w:numPr>
              <w:tabs>
                <w:tab w:val="left" w:pos="575"/>
              </w:tabs>
              <w:autoSpaceDE w:val="0"/>
              <w:autoSpaceDN w:val="0"/>
              <w:spacing w:line="293" w:lineRule="exact"/>
              <w:ind w:left="575"/>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lusterka boczne, główne i szerokokątne,</w:t>
            </w:r>
          </w:p>
          <w:p w14:paraId="4AC465FB" w14:textId="77777777" w:rsidR="009B4382" w:rsidRPr="009B4382" w:rsidRDefault="009B4382" w:rsidP="00293E0F">
            <w:pPr>
              <w:pStyle w:val="Tekstpodstawowy"/>
              <w:widowControl w:val="0"/>
              <w:numPr>
                <w:ilvl w:val="0"/>
                <w:numId w:val="24"/>
              </w:numPr>
              <w:tabs>
                <w:tab w:val="left" w:pos="575"/>
              </w:tabs>
              <w:autoSpaceDE w:val="0"/>
              <w:autoSpaceDN w:val="0"/>
              <w:spacing w:line="293" w:lineRule="exact"/>
              <w:ind w:left="575"/>
              <w:jc w:val="left"/>
              <w:rPr>
                <w:rFonts w:asciiTheme="minorHAnsi" w:hAnsiTheme="minorHAnsi" w:cstheme="minorHAnsi"/>
                <w:sz w:val="22"/>
                <w:szCs w:val="22"/>
                <w:lang w:bidi="pl-PL"/>
              </w:rPr>
            </w:pPr>
            <w:r w:rsidRPr="009B4382">
              <w:rPr>
                <w:rFonts w:asciiTheme="minorHAnsi" w:hAnsiTheme="minorHAnsi" w:cstheme="minorHAnsi"/>
                <w:sz w:val="22"/>
                <w:szCs w:val="22"/>
                <w:lang w:bidi="pl-PL"/>
              </w:rPr>
              <w:t>główny wyłącznik zasilania zabudowy,</w:t>
            </w:r>
          </w:p>
          <w:p w14:paraId="23E69B58" w14:textId="77777777" w:rsidR="00D306DC" w:rsidRDefault="009B4382" w:rsidP="00293E0F">
            <w:pPr>
              <w:pStyle w:val="Tekstpodstawowy"/>
              <w:widowControl w:val="0"/>
              <w:numPr>
                <w:ilvl w:val="0"/>
                <w:numId w:val="24"/>
              </w:numPr>
              <w:tabs>
                <w:tab w:val="left" w:pos="575"/>
              </w:tabs>
              <w:autoSpaceDE w:val="0"/>
              <w:autoSpaceDN w:val="0"/>
              <w:ind w:left="575" w:right="671"/>
              <w:jc w:val="left"/>
              <w:rPr>
                <w:rFonts w:asciiTheme="minorHAnsi" w:hAnsiTheme="minorHAnsi" w:cstheme="minorHAnsi"/>
                <w:sz w:val="22"/>
                <w:szCs w:val="22"/>
                <w:lang w:bidi="pl-PL"/>
              </w:rPr>
            </w:pPr>
            <w:r w:rsidRPr="00D306DC">
              <w:rPr>
                <w:rFonts w:asciiTheme="minorHAnsi" w:hAnsiTheme="minorHAnsi" w:cstheme="minorHAnsi"/>
                <w:sz w:val="22"/>
                <w:szCs w:val="22"/>
                <w:lang w:bidi="pl-PL"/>
              </w:rPr>
              <w:t>między przedziałem kierowcy i dowódcy</w:t>
            </w:r>
            <w:r w:rsidR="00D306DC">
              <w:rPr>
                <w:rFonts w:asciiTheme="minorHAnsi" w:hAnsiTheme="minorHAnsi" w:cstheme="minorHAnsi"/>
                <w:sz w:val="22"/>
                <w:szCs w:val="22"/>
                <w:lang w:bidi="pl-PL"/>
              </w:rPr>
              <w:t xml:space="preserve"> schowek na drobny sprzęt oraz mocowanie radiostacji i latarek </w:t>
            </w:r>
          </w:p>
          <w:p w14:paraId="6B891A29" w14:textId="37E148D9" w:rsidR="009B4382" w:rsidRPr="00D306DC" w:rsidRDefault="00D306DC" w:rsidP="00293E0F">
            <w:pPr>
              <w:pStyle w:val="Tekstpodstawowy"/>
              <w:widowControl w:val="0"/>
              <w:numPr>
                <w:ilvl w:val="0"/>
                <w:numId w:val="24"/>
              </w:numPr>
              <w:tabs>
                <w:tab w:val="left" w:pos="575"/>
              </w:tabs>
              <w:autoSpaceDE w:val="0"/>
              <w:autoSpaceDN w:val="0"/>
              <w:ind w:left="575" w:right="671"/>
              <w:jc w:val="left"/>
              <w:rPr>
                <w:rFonts w:asciiTheme="minorHAnsi" w:hAnsiTheme="minorHAnsi" w:cstheme="minorHAnsi"/>
                <w:sz w:val="22"/>
                <w:szCs w:val="22"/>
                <w:lang w:bidi="pl-PL"/>
              </w:rPr>
            </w:pPr>
            <w:r>
              <w:rPr>
                <w:rFonts w:asciiTheme="minorHAnsi" w:hAnsiTheme="minorHAnsi" w:cstheme="minorHAnsi"/>
                <w:sz w:val="22"/>
                <w:szCs w:val="22"/>
                <w:lang w:bidi="pl-PL"/>
              </w:rPr>
              <w:t>za przedziałe</w:t>
            </w:r>
            <w:r w:rsidR="00293E0F">
              <w:rPr>
                <w:rFonts w:asciiTheme="minorHAnsi" w:hAnsiTheme="minorHAnsi" w:cstheme="minorHAnsi"/>
                <w:sz w:val="22"/>
                <w:szCs w:val="22"/>
                <w:lang w:bidi="pl-PL"/>
              </w:rPr>
              <w:t>m</w:t>
            </w:r>
            <w:r>
              <w:rPr>
                <w:rFonts w:asciiTheme="minorHAnsi" w:hAnsiTheme="minorHAnsi" w:cstheme="minorHAnsi"/>
                <w:sz w:val="22"/>
                <w:szCs w:val="22"/>
                <w:lang w:bidi="pl-PL"/>
              </w:rPr>
              <w:t xml:space="preserve"> kierowca/dowódca </w:t>
            </w:r>
            <w:r w:rsidR="009B4382" w:rsidRPr="00D306DC">
              <w:rPr>
                <w:rFonts w:asciiTheme="minorHAnsi" w:hAnsiTheme="minorHAnsi" w:cstheme="minorHAnsi"/>
                <w:sz w:val="22"/>
                <w:szCs w:val="22"/>
                <w:lang w:bidi="pl-PL"/>
              </w:rPr>
              <w:t xml:space="preserve"> uchwyt do trzymania dla członków załogi,</w:t>
            </w:r>
          </w:p>
          <w:p w14:paraId="05BD77C8" w14:textId="77777777" w:rsidR="009B4382" w:rsidRPr="009B4382" w:rsidRDefault="009B4382" w:rsidP="00293E0F">
            <w:pPr>
              <w:pStyle w:val="Tekstpodstawowy"/>
              <w:widowControl w:val="0"/>
              <w:numPr>
                <w:ilvl w:val="0"/>
                <w:numId w:val="24"/>
              </w:numPr>
              <w:tabs>
                <w:tab w:val="left" w:pos="575"/>
              </w:tabs>
              <w:autoSpaceDE w:val="0"/>
              <w:autoSpaceDN w:val="0"/>
              <w:ind w:left="575" w:right="671"/>
              <w:jc w:val="left"/>
              <w:rPr>
                <w:rFonts w:asciiTheme="minorHAnsi" w:hAnsiTheme="minorHAnsi" w:cstheme="minorHAnsi"/>
                <w:sz w:val="22"/>
                <w:szCs w:val="22"/>
                <w:lang w:bidi="pl-PL"/>
              </w:rPr>
            </w:pPr>
            <w:r w:rsidRPr="00D306DC">
              <w:rPr>
                <w:rFonts w:asciiTheme="minorHAnsi" w:hAnsiTheme="minorHAnsi" w:cstheme="minorHAnsi"/>
                <w:sz w:val="22"/>
                <w:szCs w:val="22"/>
                <w:lang w:bidi="pl-PL"/>
              </w:rPr>
              <w:t xml:space="preserve">Podłoga kabiny wyłożona materiałem </w:t>
            </w:r>
            <w:r w:rsidRPr="009B4382">
              <w:rPr>
                <w:rFonts w:asciiTheme="minorHAnsi" w:hAnsiTheme="minorHAnsi" w:cstheme="minorHAnsi"/>
                <w:sz w:val="22"/>
                <w:szCs w:val="22"/>
                <w:lang w:bidi="pl-PL"/>
              </w:rPr>
              <w:t>łatwo zmywalnym, antypoślizgowym.</w:t>
            </w:r>
          </w:p>
          <w:p w14:paraId="2710C906" w14:textId="581B473A" w:rsidR="009B4382" w:rsidRPr="00732227" w:rsidRDefault="009B4382" w:rsidP="009B4382">
            <w:pPr>
              <w:jc w:val="both"/>
              <w:rPr>
                <w:rFonts w:asciiTheme="minorHAnsi" w:hAnsiTheme="minorHAnsi" w:cstheme="minorHAnsi"/>
                <w:sz w:val="22"/>
                <w:szCs w:val="22"/>
                <w:lang w:eastAsia="pl-PL" w:bidi="pl-PL"/>
              </w:rPr>
            </w:pPr>
          </w:p>
        </w:tc>
        <w:tc>
          <w:tcPr>
            <w:tcW w:w="5635" w:type="dxa"/>
          </w:tcPr>
          <w:p w14:paraId="49FCB416" w14:textId="39DE49C1" w:rsidR="009B4382" w:rsidRPr="00732227" w:rsidRDefault="009B4382" w:rsidP="009B4382">
            <w:pPr>
              <w:jc w:val="both"/>
              <w:rPr>
                <w:rFonts w:asciiTheme="minorHAnsi" w:hAnsiTheme="minorHAnsi" w:cstheme="minorHAnsi"/>
                <w:b/>
                <w:sz w:val="22"/>
                <w:szCs w:val="22"/>
              </w:rPr>
            </w:pPr>
          </w:p>
        </w:tc>
      </w:tr>
      <w:tr w:rsidR="009B4382" w:rsidRPr="00732227" w14:paraId="212295D3" w14:textId="77777777" w:rsidTr="007512D4">
        <w:tc>
          <w:tcPr>
            <w:tcW w:w="846" w:type="dxa"/>
          </w:tcPr>
          <w:p w14:paraId="1A86CD3B" w14:textId="60E249F8"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2.10</w:t>
            </w:r>
          </w:p>
        </w:tc>
        <w:tc>
          <w:tcPr>
            <w:tcW w:w="7513" w:type="dxa"/>
          </w:tcPr>
          <w:p w14:paraId="50A8E1E3" w14:textId="7307CE74"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Fotele wyposażone w pasy bezpieczeństwa, siedzenia pokryte materiałem </w:t>
            </w:r>
            <w:r w:rsidR="00320C1B">
              <w:rPr>
                <w:rFonts w:asciiTheme="minorHAnsi" w:hAnsiTheme="minorHAnsi" w:cstheme="minorHAnsi"/>
                <w:sz w:val="22"/>
                <w:szCs w:val="22"/>
                <w:lang w:bidi="pl-PL"/>
              </w:rPr>
              <w:t>typu „sztuczna skóra”</w:t>
            </w:r>
            <w:r w:rsidRPr="009B4382">
              <w:rPr>
                <w:rFonts w:asciiTheme="minorHAnsi" w:hAnsiTheme="minorHAnsi" w:cstheme="minorHAnsi"/>
                <w:sz w:val="22"/>
                <w:szCs w:val="22"/>
                <w:lang w:bidi="pl-PL"/>
              </w:rPr>
              <w:t xml:space="preserve"> zmywalnym, odpornym na rozdarcie i ścieranie, fotele wyposażone w zagłówki.</w:t>
            </w:r>
          </w:p>
          <w:p w14:paraId="79EE9E13"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Fotel dla kierowcy z pełną regulacją, odległości, pochylenia oparcia z tłumieniem drgań.</w:t>
            </w:r>
          </w:p>
          <w:p w14:paraId="52332C39" w14:textId="77777777" w:rsidR="009B4382" w:rsidRPr="009B4382" w:rsidRDefault="009B4382" w:rsidP="009B4382">
            <w:pPr>
              <w:pStyle w:val="Domylne"/>
              <w:tabs>
                <w:tab w:val="left" w:pos="200"/>
              </w:tabs>
              <w:rPr>
                <w:rFonts w:asciiTheme="minorHAnsi" w:eastAsia="Times New Roman" w:hAnsiTheme="minorHAnsi" w:cstheme="minorHAnsi"/>
                <w:color w:val="auto"/>
                <w:bdr w:val="none" w:sz="0" w:space="0" w:color="auto"/>
                <w:lang w:val="pl-PL" w:bidi="pl-PL"/>
              </w:rPr>
            </w:pPr>
            <w:r w:rsidRPr="009B4382">
              <w:rPr>
                <w:rFonts w:asciiTheme="minorHAnsi" w:eastAsia="Times New Roman" w:hAnsiTheme="minorHAnsi" w:cstheme="minorHAnsi"/>
                <w:color w:val="auto"/>
                <w:bdr w:val="none" w:sz="0" w:space="0" w:color="auto"/>
                <w:lang w:val="pl-PL" w:bidi="pl-PL"/>
              </w:rPr>
              <w:t>W kabinie kierowcy zamontowane następujące urządzenia:</w:t>
            </w:r>
          </w:p>
          <w:p w14:paraId="10346126" w14:textId="77777777" w:rsidR="009B4382" w:rsidRPr="009B4382" w:rsidRDefault="009B4382" w:rsidP="009B4382">
            <w:pPr>
              <w:pStyle w:val="Domylne"/>
              <w:numPr>
                <w:ilvl w:val="0"/>
                <w:numId w:val="11"/>
              </w:numPr>
              <w:tabs>
                <w:tab w:val="left" w:pos="200"/>
              </w:tabs>
              <w:rPr>
                <w:rFonts w:asciiTheme="minorHAnsi" w:eastAsia="Times New Roman" w:hAnsiTheme="minorHAnsi" w:cstheme="minorHAnsi"/>
                <w:color w:val="auto"/>
                <w:bdr w:val="none" w:sz="0" w:space="0" w:color="auto"/>
                <w:lang w:val="pl-PL" w:bidi="pl-PL"/>
              </w:rPr>
            </w:pPr>
            <w:r w:rsidRPr="009B4382">
              <w:rPr>
                <w:rFonts w:asciiTheme="minorHAnsi" w:eastAsia="Times New Roman" w:hAnsiTheme="minorHAnsi" w:cstheme="minorHAnsi"/>
                <w:color w:val="auto"/>
                <w:bdr w:val="none" w:sz="0" w:space="0" w:color="auto"/>
                <w:lang w:val="pl-PL" w:bidi="pl-PL"/>
              </w:rPr>
              <w:t xml:space="preserve">radiotelefon samochodowy cyfrowo-analogowy o parametrach: częstotliwość VHF 136-174 MHz, moc 1÷25 W, odstęp międzykanałowy 12,5 kHz dostosowany do użytkowania w sieci MSWiA min. 128 kanałów, </w:t>
            </w:r>
            <w:r w:rsidRPr="009B4382">
              <w:rPr>
                <w:rFonts w:asciiTheme="minorHAnsi" w:eastAsia="Times New Roman" w:hAnsiTheme="minorHAnsi" w:cstheme="minorHAnsi"/>
                <w:color w:val="auto"/>
                <w:bdr w:val="none" w:sz="0" w:space="0" w:color="auto"/>
                <w:lang w:val="pl-PL" w:bidi="pl-PL"/>
              </w:rPr>
              <w:lastRenderedPageBreak/>
              <w:t>wyświetlacz alfanumeryczny min 14 znaków. Radiotelefon podłączony do instalacji antenowej zakończonej  anteną  radiową  przystosowaną  do  pracy w sieci MSWiA. Obrotowy potencjometr siły głosu,</w:t>
            </w:r>
          </w:p>
          <w:p w14:paraId="447FAB7F" w14:textId="77777777" w:rsidR="009B4382" w:rsidRPr="009B4382" w:rsidRDefault="009B4382" w:rsidP="009B4382">
            <w:pPr>
              <w:pStyle w:val="Domylne"/>
              <w:numPr>
                <w:ilvl w:val="0"/>
                <w:numId w:val="11"/>
              </w:numPr>
              <w:tabs>
                <w:tab w:val="left" w:pos="200"/>
              </w:tabs>
              <w:rPr>
                <w:rFonts w:asciiTheme="minorHAnsi" w:eastAsia="Times New Roman" w:hAnsiTheme="minorHAnsi" w:cstheme="minorHAnsi"/>
                <w:color w:val="auto"/>
                <w:bdr w:val="none" w:sz="0" w:space="0" w:color="auto"/>
                <w:lang w:val="pl-PL" w:bidi="pl-PL"/>
              </w:rPr>
            </w:pPr>
            <w:r w:rsidRPr="009B4382">
              <w:rPr>
                <w:rFonts w:asciiTheme="minorHAnsi" w:eastAsia="Times New Roman" w:hAnsiTheme="minorHAnsi" w:cstheme="minorHAnsi"/>
                <w:color w:val="auto"/>
                <w:bdr w:val="none" w:sz="0" w:space="0" w:color="auto"/>
                <w:lang w:val="pl-PL" w:bidi="pl-PL"/>
              </w:rPr>
              <w:t>radiotelefon zaprogramowany wg. wskazań zamawiającego dostarczonych w trakcie wykonywania zabudowy,</w:t>
            </w:r>
          </w:p>
          <w:p w14:paraId="70E305EB" w14:textId="2889335D" w:rsidR="009B4382" w:rsidRPr="009B4382" w:rsidRDefault="00D306DC" w:rsidP="009B4382">
            <w:pPr>
              <w:pStyle w:val="Domylne"/>
              <w:numPr>
                <w:ilvl w:val="0"/>
                <w:numId w:val="11"/>
              </w:numPr>
              <w:tabs>
                <w:tab w:val="left" w:pos="200"/>
              </w:tabs>
              <w:rPr>
                <w:rFonts w:asciiTheme="minorHAnsi" w:eastAsia="Times New Roman" w:hAnsiTheme="minorHAnsi" w:cstheme="minorHAnsi"/>
                <w:color w:val="auto"/>
                <w:bdr w:val="none" w:sz="0" w:space="0" w:color="auto"/>
                <w:lang w:val="pl-PL" w:bidi="pl-PL"/>
              </w:rPr>
            </w:pPr>
            <w:r>
              <w:rPr>
                <w:rFonts w:asciiTheme="minorHAnsi" w:eastAsia="Times New Roman" w:hAnsiTheme="minorHAnsi" w:cstheme="minorHAnsi"/>
                <w:color w:val="auto"/>
                <w:bdr w:val="none" w:sz="0" w:space="0" w:color="auto"/>
                <w:lang w:val="pl-PL" w:bidi="pl-PL"/>
              </w:rPr>
              <w:t xml:space="preserve">radio samochodowe fabryczne </w:t>
            </w:r>
          </w:p>
          <w:p w14:paraId="5066FFF5" w14:textId="2FC948CB" w:rsidR="009B4382" w:rsidRPr="009B4382" w:rsidRDefault="009B4382" w:rsidP="009B4382">
            <w:pPr>
              <w:pStyle w:val="Domylne"/>
              <w:numPr>
                <w:ilvl w:val="0"/>
                <w:numId w:val="11"/>
              </w:numPr>
              <w:tabs>
                <w:tab w:val="left" w:pos="200"/>
              </w:tabs>
              <w:rPr>
                <w:rFonts w:asciiTheme="minorHAnsi" w:eastAsia="Times New Roman" w:hAnsiTheme="minorHAnsi" w:cstheme="minorHAnsi"/>
                <w:color w:val="auto"/>
                <w:bdr w:val="none" w:sz="0" w:space="0" w:color="auto"/>
                <w:lang w:val="pl-PL" w:bidi="pl-PL"/>
              </w:rPr>
            </w:pPr>
            <w:r w:rsidRPr="009B4382">
              <w:rPr>
                <w:rFonts w:asciiTheme="minorHAnsi" w:eastAsia="Times New Roman" w:hAnsiTheme="minorHAnsi" w:cstheme="minorHAnsi"/>
                <w:color w:val="auto"/>
                <w:bdr w:val="none" w:sz="0" w:space="0" w:color="auto"/>
                <w:lang w:val="pl-PL" w:bidi="pl-PL"/>
              </w:rPr>
              <w:t>podest z wyłącznikiem pod radiotelefony nasobne, latarki, itp. podłączony pod instalację elektryczną samochodu z możliwością ładowania,</w:t>
            </w:r>
          </w:p>
          <w:p w14:paraId="1A762FF3" w14:textId="77777777" w:rsidR="009B4382" w:rsidRPr="009B4382" w:rsidRDefault="009B4382" w:rsidP="009B4382">
            <w:pPr>
              <w:pStyle w:val="Domylne"/>
              <w:numPr>
                <w:ilvl w:val="0"/>
                <w:numId w:val="11"/>
              </w:numPr>
              <w:tabs>
                <w:tab w:val="left" w:pos="200"/>
              </w:tabs>
              <w:rPr>
                <w:rFonts w:asciiTheme="minorHAnsi" w:eastAsia="Times New Roman" w:hAnsiTheme="minorHAnsi" w:cstheme="minorHAnsi"/>
                <w:color w:val="auto"/>
                <w:bdr w:val="none" w:sz="0" w:space="0" w:color="auto"/>
                <w:lang w:val="pl-PL" w:bidi="pl-PL"/>
              </w:rPr>
            </w:pPr>
            <w:r w:rsidRPr="009B4382">
              <w:rPr>
                <w:rFonts w:asciiTheme="minorHAnsi" w:eastAsia="Times New Roman" w:hAnsiTheme="minorHAnsi" w:cstheme="minorHAnsi"/>
                <w:color w:val="auto"/>
                <w:bdr w:val="none" w:sz="0" w:space="0" w:color="auto"/>
                <w:lang w:val="pl-PL" w:bidi="pl-PL"/>
              </w:rPr>
              <w:t>sygnał pneumatyczny,  włączany włącznikiem  z  miejsca  dostępnego  dla  kierowcy i dowódcy.</w:t>
            </w:r>
          </w:p>
          <w:p w14:paraId="407C0D80" w14:textId="3B08F334" w:rsidR="009B4382" w:rsidRPr="00732227" w:rsidRDefault="009B4382" w:rsidP="009B4382">
            <w:pPr>
              <w:jc w:val="both"/>
              <w:rPr>
                <w:rFonts w:asciiTheme="minorHAnsi" w:hAnsiTheme="minorHAnsi" w:cstheme="minorHAnsi"/>
                <w:sz w:val="22"/>
                <w:szCs w:val="22"/>
                <w:lang w:eastAsia="pl-PL" w:bidi="pl-PL"/>
              </w:rPr>
            </w:pPr>
          </w:p>
        </w:tc>
        <w:tc>
          <w:tcPr>
            <w:tcW w:w="5635" w:type="dxa"/>
          </w:tcPr>
          <w:p w14:paraId="721EC2C3" w14:textId="77777777" w:rsidR="009B4382" w:rsidRPr="00732227" w:rsidRDefault="009B4382" w:rsidP="009B4382">
            <w:pPr>
              <w:jc w:val="both"/>
              <w:rPr>
                <w:rFonts w:asciiTheme="minorHAnsi" w:hAnsiTheme="minorHAnsi" w:cstheme="minorHAnsi"/>
                <w:b/>
                <w:sz w:val="22"/>
                <w:szCs w:val="22"/>
              </w:rPr>
            </w:pPr>
          </w:p>
        </w:tc>
      </w:tr>
      <w:tr w:rsidR="009B4382" w:rsidRPr="00732227" w14:paraId="2DE4AE71" w14:textId="77777777" w:rsidTr="007512D4">
        <w:tc>
          <w:tcPr>
            <w:tcW w:w="846" w:type="dxa"/>
          </w:tcPr>
          <w:p w14:paraId="3C26803A" w14:textId="3838E534"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2.11</w:t>
            </w:r>
          </w:p>
        </w:tc>
        <w:tc>
          <w:tcPr>
            <w:tcW w:w="7513" w:type="dxa"/>
          </w:tcPr>
          <w:p w14:paraId="431A3DDE"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Dodatkowe urządzenia zamontowane w kabinie:</w:t>
            </w:r>
          </w:p>
          <w:p w14:paraId="60C43727" w14:textId="77777777" w:rsidR="009B4382" w:rsidRPr="009B4382" w:rsidRDefault="009B4382" w:rsidP="009B4382">
            <w:pPr>
              <w:pStyle w:val="Tekstpodstawowy"/>
              <w:numPr>
                <w:ilvl w:val="0"/>
                <w:numId w:val="25"/>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sygnalizacja otwarcia żaluzji skrytek, z alarmem świetlnym,</w:t>
            </w:r>
          </w:p>
          <w:p w14:paraId="6284B446" w14:textId="77777777" w:rsidR="009B4382" w:rsidRPr="009B4382" w:rsidRDefault="009B4382" w:rsidP="009B4382">
            <w:pPr>
              <w:pStyle w:val="Tekstpodstawowy"/>
              <w:numPr>
                <w:ilvl w:val="0"/>
                <w:numId w:val="25"/>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sygnalizacja informująca o wysunięciu masztu, z alarmem świetlnym,</w:t>
            </w:r>
          </w:p>
          <w:p w14:paraId="1804CADB" w14:textId="77777777" w:rsidR="009B4382" w:rsidRPr="009B4382" w:rsidRDefault="009B4382" w:rsidP="009B4382">
            <w:pPr>
              <w:pStyle w:val="Tekstpodstawowy"/>
              <w:numPr>
                <w:ilvl w:val="0"/>
                <w:numId w:val="25"/>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sygnalizacja załączonego gniazda ładowania,</w:t>
            </w:r>
          </w:p>
          <w:p w14:paraId="0AE6FCD8" w14:textId="77777777" w:rsidR="009B4382" w:rsidRPr="009B4382" w:rsidRDefault="009B4382" w:rsidP="009B4382">
            <w:pPr>
              <w:pStyle w:val="Tekstpodstawowy"/>
              <w:numPr>
                <w:ilvl w:val="0"/>
                <w:numId w:val="25"/>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główny wyłącznik oświetlenia skrytek,</w:t>
            </w:r>
          </w:p>
          <w:p w14:paraId="0958F1C9" w14:textId="7A5C11C6" w:rsidR="009B4382" w:rsidRPr="00547728" w:rsidRDefault="009B4382" w:rsidP="00547728">
            <w:pPr>
              <w:pStyle w:val="Tekstpodstawowy"/>
              <w:numPr>
                <w:ilvl w:val="0"/>
                <w:numId w:val="25"/>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sterowanie niezależnym ogrzewaniem kabiny i przedziału pracy</w:t>
            </w:r>
            <w:r w:rsidR="00602FE6">
              <w:rPr>
                <w:rFonts w:asciiTheme="minorHAnsi" w:hAnsiTheme="minorHAnsi" w:cstheme="minorHAnsi"/>
                <w:sz w:val="22"/>
                <w:szCs w:val="22"/>
                <w:lang w:bidi="pl-PL"/>
              </w:rPr>
              <w:t xml:space="preserve"> agregatu</w:t>
            </w:r>
            <w:r w:rsidRPr="009B4382">
              <w:rPr>
                <w:rFonts w:asciiTheme="minorHAnsi" w:hAnsiTheme="minorHAnsi" w:cstheme="minorHAnsi"/>
                <w:sz w:val="22"/>
                <w:szCs w:val="22"/>
                <w:lang w:bidi="pl-PL"/>
              </w:rPr>
              <w:t>,</w:t>
            </w:r>
          </w:p>
          <w:p w14:paraId="34405C6D" w14:textId="77777777" w:rsidR="009B4382" w:rsidRPr="009B4382" w:rsidRDefault="009B4382" w:rsidP="009B4382">
            <w:pPr>
              <w:pStyle w:val="Tekstpodstawowy"/>
              <w:numPr>
                <w:ilvl w:val="0"/>
                <w:numId w:val="25"/>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wskaźnik poziomu wody w zbiorniku,</w:t>
            </w:r>
          </w:p>
          <w:p w14:paraId="2C120DE8" w14:textId="2426821D" w:rsidR="009B4382" w:rsidRPr="00732227" w:rsidRDefault="009B4382" w:rsidP="009B4382">
            <w:pPr>
              <w:pStyle w:val="Tekstpodstawowy"/>
              <w:numPr>
                <w:ilvl w:val="0"/>
                <w:numId w:val="25"/>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wskaźnik poziomu środka pianotwórczego w zbiorniku.</w:t>
            </w:r>
          </w:p>
        </w:tc>
        <w:tc>
          <w:tcPr>
            <w:tcW w:w="5635" w:type="dxa"/>
          </w:tcPr>
          <w:p w14:paraId="4BAC5925" w14:textId="77777777" w:rsidR="009B4382" w:rsidRPr="00732227" w:rsidRDefault="009B4382" w:rsidP="009B4382">
            <w:pPr>
              <w:jc w:val="both"/>
              <w:rPr>
                <w:rFonts w:asciiTheme="minorHAnsi" w:hAnsiTheme="minorHAnsi" w:cstheme="minorHAnsi"/>
                <w:b/>
                <w:sz w:val="22"/>
                <w:szCs w:val="22"/>
              </w:rPr>
            </w:pPr>
          </w:p>
        </w:tc>
      </w:tr>
      <w:tr w:rsidR="009B4382" w:rsidRPr="00732227" w14:paraId="5F031F7C" w14:textId="77777777" w:rsidTr="007512D4">
        <w:tc>
          <w:tcPr>
            <w:tcW w:w="846" w:type="dxa"/>
          </w:tcPr>
          <w:p w14:paraId="074C0F1F" w14:textId="014A694B"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2.12</w:t>
            </w:r>
          </w:p>
        </w:tc>
        <w:tc>
          <w:tcPr>
            <w:tcW w:w="7513" w:type="dxa"/>
          </w:tcPr>
          <w:p w14:paraId="0BECD808" w14:textId="6E00FB22"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Pojazd wyposażony w kamerę cofania z monitorem umieszczonym w kabinie kierowcy. Kamera przystosowana do pracy w każdych warunkach atmosferycznych.</w:t>
            </w:r>
            <w:r>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Monitor min.</w:t>
            </w:r>
            <w:r w:rsidR="00A71CF6">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7”. Lampa doświetlająca pole cofania po włączeniu biegu wstecznego. Kamera powinna załączać się po włączeniu biegu wstecznego oraz posiadać możliwość załączenia manualnego do obserwacji pola z tyłu pojazdu.</w:t>
            </w:r>
          </w:p>
        </w:tc>
        <w:tc>
          <w:tcPr>
            <w:tcW w:w="5635" w:type="dxa"/>
          </w:tcPr>
          <w:p w14:paraId="182859A0" w14:textId="77777777" w:rsidR="009B4382" w:rsidRPr="00732227" w:rsidRDefault="009B4382" w:rsidP="009B4382">
            <w:pPr>
              <w:jc w:val="both"/>
              <w:rPr>
                <w:rFonts w:asciiTheme="minorHAnsi" w:hAnsiTheme="minorHAnsi" w:cstheme="minorHAnsi"/>
                <w:b/>
                <w:sz w:val="22"/>
                <w:szCs w:val="22"/>
              </w:rPr>
            </w:pPr>
          </w:p>
        </w:tc>
      </w:tr>
      <w:tr w:rsidR="009B4382" w:rsidRPr="00732227" w14:paraId="1ED5C054" w14:textId="77777777" w:rsidTr="007512D4">
        <w:tc>
          <w:tcPr>
            <w:tcW w:w="846" w:type="dxa"/>
          </w:tcPr>
          <w:p w14:paraId="690774ED" w14:textId="08505664"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2.13</w:t>
            </w:r>
          </w:p>
        </w:tc>
        <w:tc>
          <w:tcPr>
            <w:tcW w:w="7513" w:type="dxa"/>
          </w:tcPr>
          <w:p w14:paraId="487E78C4"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Pojazd wyposażony w urządzenie </w:t>
            </w:r>
            <w:proofErr w:type="spellStart"/>
            <w:r w:rsidRPr="009B4382">
              <w:rPr>
                <w:rFonts w:asciiTheme="minorHAnsi" w:hAnsiTheme="minorHAnsi" w:cstheme="minorHAnsi"/>
                <w:sz w:val="22"/>
                <w:szCs w:val="22"/>
                <w:lang w:bidi="pl-PL"/>
              </w:rPr>
              <w:t>sygnalizacyjno</w:t>
            </w:r>
            <w:proofErr w:type="spellEnd"/>
            <w:r w:rsidRPr="009B4382">
              <w:rPr>
                <w:rFonts w:asciiTheme="minorHAnsi" w:hAnsiTheme="minorHAnsi" w:cstheme="minorHAnsi"/>
                <w:sz w:val="22"/>
                <w:szCs w:val="22"/>
                <w:lang w:bidi="pl-PL"/>
              </w:rPr>
              <w:t>–ostrzegawcze (akustyczne i świetlne), pojazdu uprzywilejowanego. Urządzenie akustyczne powinno umożliwiać podawanie komunikatów słownych. Głośnik lub głośniki o mocy min. 100 W.</w:t>
            </w:r>
          </w:p>
          <w:p w14:paraId="36EBE054" w14:textId="177B3DDD"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Sterowanie przy pomocy manipulatora na elastycznym przewodzie,</w:t>
            </w:r>
            <w:r>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 xml:space="preserve">zmiana modulacji dźwiękowej sygnału poprzez manipulator, podświetlane oznaczenia </w:t>
            </w:r>
            <w:r w:rsidRPr="009B4382">
              <w:rPr>
                <w:rFonts w:asciiTheme="minorHAnsi" w:hAnsiTheme="minorHAnsi" w:cstheme="minorHAnsi"/>
                <w:sz w:val="22"/>
                <w:szCs w:val="22"/>
                <w:lang w:bidi="pl-PL"/>
              </w:rPr>
              <w:lastRenderedPageBreak/>
              <w:t>trybu pracy w ciągu dnia i nocy.</w:t>
            </w:r>
          </w:p>
          <w:p w14:paraId="5E1DA049" w14:textId="1FE8F37C" w:rsidR="009B4382" w:rsidRPr="00732227" w:rsidRDefault="009B4382" w:rsidP="002F6AA7">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Na dachu kabiny zamontowana lampa zespolona pojazdu uprzywilejowanego. Lampa sygnalizacyjna w technologii LED. Dodatkowo min. 2 lampy sygnalizacyjne niebieskie LED z przodu pojazdu, na masce samochodu. </w:t>
            </w:r>
            <w:r w:rsidR="002F6AA7">
              <w:rPr>
                <w:rFonts w:asciiTheme="minorHAnsi" w:hAnsiTheme="minorHAnsi" w:cstheme="minorHAnsi"/>
                <w:sz w:val="22"/>
                <w:szCs w:val="22"/>
                <w:lang w:bidi="pl-PL"/>
              </w:rPr>
              <w:t>Na</w:t>
            </w:r>
            <w:r w:rsidRPr="009B4382">
              <w:rPr>
                <w:rFonts w:asciiTheme="minorHAnsi" w:hAnsiTheme="minorHAnsi" w:cstheme="minorHAnsi"/>
                <w:sz w:val="22"/>
                <w:szCs w:val="22"/>
                <w:lang w:bidi="pl-PL"/>
              </w:rPr>
              <w:t xml:space="preserve"> bokach </w:t>
            </w:r>
            <w:r w:rsidR="002F6AA7">
              <w:rPr>
                <w:rFonts w:asciiTheme="minorHAnsi" w:hAnsiTheme="minorHAnsi" w:cstheme="minorHAnsi"/>
                <w:sz w:val="22"/>
                <w:szCs w:val="22"/>
                <w:lang w:bidi="pl-PL"/>
              </w:rPr>
              <w:t xml:space="preserve">zabudowy </w:t>
            </w:r>
            <w:r w:rsidR="008A1C6B">
              <w:rPr>
                <w:rFonts w:asciiTheme="minorHAnsi" w:hAnsiTheme="minorHAnsi" w:cstheme="minorHAnsi"/>
                <w:sz w:val="22"/>
                <w:szCs w:val="22"/>
                <w:lang w:bidi="pl-PL"/>
              </w:rPr>
              <w:t xml:space="preserve">4 </w:t>
            </w:r>
            <w:r w:rsidR="002F6AA7">
              <w:rPr>
                <w:rFonts w:asciiTheme="minorHAnsi" w:hAnsiTheme="minorHAnsi" w:cstheme="minorHAnsi"/>
                <w:sz w:val="22"/>
                <w:szCs w:val="22"/>
                <w:lang w:bidi="pl-PL"/>
              </w:rPr>
              <w:t>lampy narożne wbudowane w barierkę, listwy doświetlające wbudowane</w:t>
            </w:r>
            <w:r w:rsidR="008A1C6B">
              <w:rPr>
                <w:rFonts w:asciiTheme="minorHAnsi" w:hAnsiTheme="minorHAnsi" w:cstheme="minorHAnsi"/>
                <w:sz w:val="22"/>
                <w:szCs w:val="22"/>
                <w:lang w:bidi="pl-PL"/>
              </w:rPr>
              <w:t xml:space="preserve"> na całej długości zabudowy </w:t>
            </w:r>
            <w:r w:rsidR="002F6AA7">
              <w:rPr>
                <w:rFonts w:asciiTheme="minorHAnsi" w:hAnsiTheme="minorHAnsi" w:cstheme="minorHAnsi"/>
                <w:sz w:val="22"/>
                <w:szCs w:val="22"/>
                <w:lang w:bidi="pl-PL"/>
              </w:rPr>
              <w:t xml:space="preserve"> w barierkę.</w:t>
            </w:r>
            <w:r w:rsidRPr="009B4382">
              <w:rPr>
                <w:rFonts w:asciiTheme="minorHAnsi" w:hAnsiTheme="minorHAnsi" w:cstheme="minorHAnsi"/>
                <w:sz w:val="22"/>
                <w:szCs w:val="22"/>
                <w:lang w:bidi="pl-PL"/>
              </w:rPr>
              <w:t xml:space="preserve"> Fala świetlna z tyłu pojazdu.</w:t>
            </w:r>
          </w:p>
        </w:tc>
        <w:tc>
          <w:tcPr>
            <w:tcW w:w="5635" w:type="dxa"/>
          </w:tcPr>
          <w:p w14:paraId="319AE87D" w14:textId="77777777" w:rsidR="009B4382" w:rsidRPr="00732227" w:rsidRDefault="009B4382" w:rsidP="009B4382">
            <w:pPr>
              <w:jc w:val="both"/>
              <w:rPr>
                <w:rFonts w:asciiTheme="minorHAnsi" w:hAnsiTheme="minorHAnsi" w:cstheme="minorHAnsi"/>
                <w:b/>
                <w:sz w:val="22"/>
                <w:szCs w:val="22"/>
              </w:rPr>
            </w:pPr>
          </w:p>
        </w:tc>
      </w:tr>
      <w:tr w:rsidR="009B4382" w:rsidRPr="00732227" w14:paraId="28EFF85C" w14:textId="77777777" w:rsidTr="007512D4">
        <w:tc>
          <w:tcPr>
            <w:tcW w:w="846" w:type="dxa"/>
          </w:tcPr>
          <w:p w14:paraId="7A0C4624" w14:textId="3088D47D"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2.14</w:t>
            </w:r>
          </w:p>
        </w:tc>
        <w:tc>
          <w:tcPr>
            <w:tcW w:w="7513" w:type="dxa"/>
          </w:tcPr>
          <w:p w14:paraId="43EBBA8E" w14:textId="14F9D22F"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Instalacja elektryczna wyposażona w główny wyłącznik prądu.</w:t>
            </w:r>
          </w:p>
        </w:tc>
        <w:tc>
          <w:tcPr>
            <w:tcW w:w="5635" w:type="dxa"/>
          </w:tcPr>
          <w:p w14:paraId="4560AD95" w14:textId="77777777" w:rsidR="009B4382" w:rsidRPr="00732227" w:rsidRDefault="009B4382" w:rsidP="009B4382">
            <w:pPr>
              <w:jc w:val="both"/>
              <w:rPr>
                <w:rFonts w:asciiTheme="minorHAnsi" w:hAnsiTheme="minorHAnsi" w:cstheme="minorHAnsi"/>
                <w:b/>
                <w:sz w:val="22"/>
                <w:szCs w:val="22"/>
              </w:rPr>
            </w:pPr>
          </w:p>
        </w:tc>
      </w:tr>
      <w:tr w:rsidR="009B4382" w:rsidRPr="00732227" w14:paraId="450DFE53" w14:textId="77777777" w:rsidTr="007512D4">
        <w:tc>
          <w:tcPr>
            <w:tcW w:w="846" w:type="dxa"/>
          </w:tcPr>
          <w:p w14:paraId="7117C130" w14:textId="06BEFD05"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2.15</w:t>
            </w:r>
          </w:p>
        </w:tc>
        <w:tc>
          <w:tcPr>
            <w:tcW w:w="7513" w:type="dxa"/>
          </w:tcPr>
          <w:p w14:paraId="375B54EF" w14:textId="4F0104F4"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Pojazd wyposażony w zintegrowany układ prostowniczy wraz z przewodem zasilającym prądu o napięciu ~ 230 V, automatycznie odłączający się w momencie uruchamiania pojazdu, (sygnalizacja podłączenia do zewnętrznego źródła w kabinie kierowcy). Wtyczka do instalacji w komplecie z gniazdem.</w:t>
            </w:r>
          </w:p>
        </w:tc>
        <w:tc>
          <w:tcPr>
            <w:tcW w:w="5635" w:type="dxa"/>
          </w:tcPr>
          <w:p w14:paraId="45D63076" w14:textId="77777777" w:rsidR="009B4382" w:rsidRPr="00732227" w:rsidRDefault="009B4382" w:rsidP="009B4382">
            <w:pPr>
              <w:jc w:val="both"/>
              <w:rPr>
                <w:rFonts w:asciiTheme="minorHAnsi" w:hAnsiTheme="minorHAnsi" w:cstheme="minorHAnsi"/>
                <w:b/>
                <w:sz w:val="22"/>
                <w:szCs w:val="22"/>
              </w:rPr>
            </w:pPr>
          </w:p>
        </w:tc>
      </w:tr>
      <w:tr w:rsidR="009B4382" w:rsidRPr="00732227" w14:paraId="40B90D8C" w14:textId="77777777" w:rsidTr="007512D4">
        <w:tc>
          <w:tcPr>
            <w:tcW w:w="846" w:type="dxa"/>
          </w:tcPr>
          <w:p w14:paraId="36771A28" w14:textId="25A801DF"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2.16</w:t>
            </w:r>
          </w:p>
        </w:tc>
        <w:tc>
          <w:tcPr>
            <w:tcW w:w="7513" w:type="dxa"/>
          </w:tcPr>
          <w:p w14:paraId="12333671" w14:textId="7527E119"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Pojazd wyposażony w sygnalizację świetlną i dźwiękową włączonego biegu wstecznego (jako sygnalizację świetlną dopuszcza się światło cofania).</w:t>
            </w:r>
          </w:p>
        </w:tc>
        <w:tc>
          <w:tcPr>
            <w:tcW w:w="5635" w:type="dxa"/>
          </w:tcPr>
          <w:p w14:paraId="51BC5295" w14:textId="77777777" w:rsidR="009B4382" w:rsidRPr="00732227" w:rsidRDefault="009B4382" w:rsidP="009B4382">
            <w:pPr>
              <w:jc w:val="both"/>
              <w:rPr>
                <w:rFonts w:asciiTheme="minorHAnsi" w:hAnsiTheme="minorHAnsi" w:cstheme="minorHAnsi"/>
                <w:b/>
                <w:sz w:val="22"/>
                <w:szCs w:val="22"/>
              </w:rPr>
            </w:pPr>
          </w:p>
        </w:tc>
      </w:tr>
      <w:tr w:rsidR="009B4382" w:rsidRPr="00732227" w14:paraId="25250647" w14:textId="77777777" w:rsidTr="007512D4">
        <w:tc>
          <w:tcPr>
            <w:tcW w:w="846" w:type="dxa"/>
          </w:tcPr>
          <w:p w14:paraId="7400FD71" w14:textId="4D2C068E"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2.17</w:t>
            </w:r>
          </w:p>
        </w:tc>
        <w:tc>
          <w:tcPr>
            <w:tcW w:w="7513" w:type="dxa"/>
          </w:tcPr>
          <w:p w14:paraId="6507CC43" w14:textId="15F381D5"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Pełnowymiarowe koło zapasowe na wyposażeniu pojazdu. </w:t>
            </w:r>
          </w:p>
        </w:tc>
        <w:tc>
          <w:tcPr>
            <w:tcW w:w="5635" w:type="dxa"/>
          </w:tcPr>
          <w:p w14:paraId="77341C0D" w14:textId="77777777" w:rsidR="009B4382" w:rsidRPr="00732227" w:rsidRDefault="009B4382" w:rsidP="009B4382">
            <w:pPr>
              <w:jc w:val="both"/>
              <w:rPr>
                <w:rFonts w:asciiTheme="minorHAnsi" w:hAnsiTheme="minorHAnsi" w:cstheme="minorHAnsi"/>
                <w:b/>
                <w:sz w:val="22"/>
                <w:szCs w:val="22"/>
              </w:rPr>
            </w:pPr>
          </w:p>
        </w:tc>
      </w:tr>
      <w:tr w:rsidR="009B4382" w:rsidRPr="00732227" w14:paraId="0B218B07" w14:textId="77777777" w:rsidTr="007512D4">
        <w:tc>
          <w:tcPr>
            <w:tcW w:w="846" w:type="dxa"/>
          </w:tcPr>
          <w:p w14:paraId="3D315EB6" w14:textId="4E4F0AAF"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2.18</w:t>
            </w:r>
          </w:p>
        </w:tc>
        <w:tc>
          <w:tcPr>
            <w:tcW w:w="7513" w:type="dxa"/>
          </w:tcPr>
          <w:p w14:paraId="2A0B2ECE" w14:textId="39C884B2"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Pojazd powinien posiadać urządzenia (zaczepy) holownicze z przodu i z tyłu pojazdu umożliwiające odholowanie pojazdu. Urządzenia te powinny mieć taką wytrzymałość, aby umożliwiały hol pojazdu po drodze z dopuszczalną maksymalną masą całkowitą pojazdu.</w:t>
            </w:r>
          </w:p>
        </w:tc>
        <w:tc>
          <w:tcPr>
            <w:tcW w:w="5635" w:type="dxa"/>
          </w:tcPr>
          <w:p w14:paraId="0A0F61A4" w14:textId="77777777" w:rsidR="009B4382" w:rsidRPr="00732227" w:rsidRDefault="009B4382" w:rsidP="009B4382">
            <w:pPr>
              <w:jc w:val="both"/>
              <w:rPr>
                <w:rFonts w:asciiTheme="minorHAnsi" w:hAnsiTheme="minorHAnsi" w:cstheme="minorHAnsi"/>
                <w:b/>
                <w:sz w:val="22"/>
                <w:szCs w:val="22"/>
              </w:rPr>
            </w:pPr>
          </w:p>
        </w:tc>
      </w:tr>
      <w:tr w:rsidR="009B4382" w:rsidRPr="00732227" w14:paraId="1D2B35EA" w14:textId="77777777" w:rsidTr="007512D4">
        <w:tc>
          <w:tcPr>
            <w:tcW w:w="846" w:type="dxa"/>
          </w:tcPr>
          <w:p w14:paraId="766E41CD" w14:textId="27E28775"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2.19</w:t>
            </w:r>
          </w:p>
        </w:tc>
        <w:tc>
          <w:tcPr>
            <w:tcW w:w="7513" w:type="dxa"/>
          </w:tcPr>
          <w:p w14:paraId="5C9782F8"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Kolorystyka:</w:t>
            </w:r>
          </w:p>
          <w:p w14:paraId="3B8849EC" w14:textId="2B8E6136" w:rsidR="009B4382" w:rsidRPr="009B4382" w:rsidRDefault="009B4382" w:rsidP="009B4382">
            <w:pPr>
              <w:pStyle w:val="Tekstpodstawowy"/>
              <w:numPr>
                <w:ilvl w:val="0"/>
                <w:numId w:val="26"/>
              </w:numPr>
              <w:rPr>
                <w:rFonts w:asciiTheme="minorHAnsi" w:hAnsiTheme="minorHAnsi" w:cstheme="minorHAnsi"/>
                <w:sz w:val="22"/>
                <w:szCs w:val="22"/>
                <w:lang w:bidi="pl-PL"/>
              </w:rPr>
            </w:pPr>
            <w:r w:rsidRPr="009B4382">
              <w:rPr>
                <w:rFonts w:asciiTheme="minorHAnsi" w:hAnsiTheme="minorHAnsi" w:cstheme="minorHAnsi"/>
                <w:sz w:val="22"/>
                <w:szCs w:val="22"/>
                <w:lang w:bidi="pl-PL"/>
              </w:rPr>
              <w:t>elementy podwozia, rama w kolorze czarnym,</w:t>
            </w:r>
          </w:p>
          <w:p w14:paraId="7688B6CD" w14:textId="77777777" w:rsidR="009B4382" w:rsidRPr="00A71CF6" w:rsidRDefault="009B4382" w:rsidP="009B4382">
            <w:pPr>
              <w:pStyle w:val="Tekstpodstawowy"/>
              <w:numPr>
                <w:ilvl w:val="0"/>
                <w:numId w:val="26"/>
              </w:numPr>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błotniki i </w:t>
            </w:r>
            <w:r w:rsidRPr="00A71CF6">
              <w:rPr>
                <w:rFonts w:asciiTheme="minorHAnsi" w:hAnsiTheme="minorHAnsi" w:cstheme="minorHAnsi"/>
                <w:sz w:val="22"/>
                <w:szCs w:val="22"/>
                <w:lang w:bidi="pl-PL"/>
              </w:rPr>
              <w:t>zderzaki w kolorze białym,</w:t>
            </w:r>
          </w:p>
          <w:p w14:paraId="75D9CF08" w14:textId="77777777" w:rsidR="009B4382" w:rsidRPr="00A71CF6" w:rsidRDefault="009B4382" w:rsidP="009B4382">
            <w:pPr>
              <w:pStyle w:val="Tekstpodstawowy"/>
              <w:numPr>
                <w:ilvl w:val="0"/>
                <w:numId w:val="26"/>
              </w:numPr>
              <w:rPr>
                <w:rFonts w:asciiTheme="minorHAnsi" w:hAnsiTheme="minorHAnsi" w:cstheme="minorHAnsi"/>
                <w:sz w:val="22"/>
                <w:szCs w:val="22"/>
                <w:lang w:bidi="pl-PL"/>
              </w:rPr>
            </w:pPr>
            <w:r w:rsidRPr="00A71CF6">
              <w:rPr>
                <w:rFonts w:asciiTheme="minorHAnsi" w:hAnsiTheme="minorHAnsi" w:cstheme="minorHAnsi"/>
                <w:sz w:val="22"/>
                <w:szCs w:val="22"/>
                <w:lang w:bidi="pl-PL"/>
              </w:rPr>
              <w:t>żaluzje skrytek w kolorze naturalnym aluminium,</w:t>
            </w:r>
          </w:p>
          <w:p w14:paraId="3FE849C9" w14:textId="36AF3BDE" w:rsidR="009B4382" w:rsidRPr="00A71CF6" w:rsidRDefault="009B4382" w:rsidP="009B4382">
            <w:pPr>
              <w:pStyle w:val="Tekstpodstawowy"/>
              <w:numPr>
                <w:ilvl w:val="0"/>
                <w:numId w:val="26"/>
              </w:numPr>
              <w:rPr>
                <w:rFonts w:asciiTheme="minorHAnsi" w:hAnsiTheme="minorHAnsi" w:cstheme="minorHAnsi"/>
                <w:sz w:val="22"/>
                <w:szCs w:val="22"/>
                <w:lang w:bidi="pl-PL"/>
              </w:rPr>
            </w:pPr>
            <w:r w:rsidRPr="00A71CF6">
              <w:rPr>
                <w:rFonts w:asciiTheme="minorHAnsi" w:hAnsiTheme="minorHAnsi" w:cstheme="minorHAnsi"/>
                <w:sz w:val="22"/>
                <w:szCs w:val="22"/>
                <w:lang w:bidi="pl-PL"/>
              </w:rPr>
              <w:t>kabina, zabudowa w kolorze czerwonym RAL 3000.</w:t>
            </w:r>
          </w:p>
          <w:p w14:paraId="7EDF3EF8" w14:textId="06BC89A3" w:rsidR="009B4382" w:rsidRPr="00732227" w:rsidRDefault="009B4382" w:rsidP="009B4382">
            <w:pPr>
              <w:pStyle w:val="Tekstpodstawowy"/>
              <w:rPr>
                <w:rFonts w:asciiTheme="minorHAnsi" w:hAnsiTheme="minorHAnsi" w:cstheme="minorHAnsi"/>
                <w:sz w:val="22"/>
                <w:szCs w:val="22"/>
                <w:lang w:bidi="pl-PL"/>
              </w:rPr>
            </w:pPr>
          </w:p>
        </w:tc>
        <w:tc>
          <w:tcPr>
            <w:tcW w:w="5635" w:type="dxa"/>
          </w:tcPr>
          <w:p w14:paraId="557FA6B4" w14:textId="77777777" w:rsidR="009B4382" w:rsidRPr="00732227" w:rsidRDefault="009B4382" w:rsidP="009B4382">
            <w:pPr>
              <w:jc w:val="both"/>
              <w:rPr>
                <w:rFonts w:asciiTheme="minorHAnsi" w:hAnsiTheme="minorHAnsi" w:cstheme="minorHAnsi"/>
                <w:b/>
                <w:sz w:val="22"/>
                <w:szCs w:val="22"/>
              </w:rPr>
            </w:pPr>
          </w:p>
        </w:tc>
      </w:tr>
      <w:tr w:rsidR="00227874" w:rsidRPr="00732227" w14:paraId="7B883923" w14:textId="77777777" w:rsidTr="00101AB6">
        <w:tc>
          <w:tcPr>
            <w:tcW w:w="846" w:type="dxa"/>
            <w:shd w:val="clear" w:color="auto" w:fill="E7E6E6" w:themeFill="background2"/>
          </w:tcPr>
          <w:p w14:paraId="01CAA164" w14:textId="14D4172F" w:rsidR="00227874" w:rsidRPr="00732227" w:rsidRDefault="00227874" w:rsidP="00227874">
            <w:pPr>
              <w:jc w:val="center"/>
              <w:rPr>
                <w:rFonts w:asciiTheme="minorHAnsi" w:hAnsiTheme="minorHAnsi" w:cstheme="minorHAnsi"/>
                <w:b/>
                <w:sz w:val="22"/>
                <w:szCs w:val="22"/>
              </w:rPr>
            </w:pPr>
            <w:r w:rsidRPr="00732227">
              <w:rPr>
                <w:rFonts w:asciiTheme="minorHAnsi" w:hAnsiTheme="minorHAnsi" w:cstheme="minorHAnsi"/>
                <w:b/>
                <w:sz w:val="22"/>
                <w:szCs w:val="22"/>
              </w:rPr>
              <w:t>III.</w:t>
            </w:r>
          </w:p>
        </w:tc>
        <w:tc>
          <w:tcPr>
            <w:tcW w:w="13148" w:type="dxa"/>
            <w:gridSpan w:val="2"/>
            <w:shd w:val="clear" w:color="auto" w:fill="E7E6E6" w:themeFill="background2"/>
          </w:tcPr>
          <w:p w14:paraId="2D218F6E" w14:textId="10E70446" w:rsidR="00227874" w:rsidRPr="00732227" w:rsidRDefault="00227874" w:rsidP="00227874">
            <w:pPr>
              <w:jc w:val="center"/>
              <w:rPr>
                <w:rFonts w:asciiTheme="minorHAnsi" w:hAnsiTheme="minorHAnsi" w:cstheme="minorHAnsi"/>
                <w:b/>
                <w:sz w:val="22"/>
                <w:szCs w:val="22"/>
              </w:rPr>
            </w:pPr>
            <w:r w:rsidRPr="00732227">
              <w:rPr>
                <w:rFonts w:asciiTheme="minorHAnsi" w:hAnsiTheme="minorHAnsi" w:cstheme="minorHAnsi"/>
                <w:b/>
                <w:sz w:val="22"/>
                <w:szCs w:val="22"/>
              </w:rPr>
              <w:t>ZABUDOWA POŻARNICZA</w:t>
            </w:r>
          </w:p>
        </w:tc>
      </w:tr>
      <w:tr w:rsidR="009B4382" w:rsidRPr="00732227" w14:paraId="393476B5" w14:textId="77777777" w:rsidTr="007512D4">
        <w:tc>
          <w:tcPr>
            <w:tcW w:w="846" w:type="dxa"/>
          </w:tcPr>
          <w:p w14:paraId="65542BDD" w14:textId="568C9181"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w:t>
            </w:r>
          </w:p>
        </w:tc>
        <w:tc>
          <w:tcPr>
            <w:tcW w:w="7513" w:type="dxa"/>
          </w:tcPr>
          <w:p w14:paraId="730E40F5" w14:textId="77E9B361"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Wewnętrzne poszycia bocznych skrytek oraz skrytki tylnej – przedział a</w:t>
            </w:r>
            <w:r w:rsidR="00BF28E0">
              <w:rPr>
                <w:rFonts w:asciiTheme="minorHAnsi" w:hAnsiTheme="minorHAnsi" w:cstheme="minorHAnsi"/>
                <w:sz w:val="22"/>
                <w:szCs w:val="22"/>
                <w:lang w:bidi="pl-PL"/>
              </w:rPr>
              <w:t xml:space="preserve">gregatu </w:t>
            </w:r>
            <w:r w:rsidRPr="009B4382">
              <w:rPr>
                <w:rFonts w:asciiTheme="minorHAnsi" w:hAnsiTheme="minorHAnsi" w:cstheme="minorHAnsi"/>
                <w:sz w:val="22"/>
                <w:szCs w:val="22"/>
                <w:lang w:bidi="pl-PL"/>
              </w:rPr>
              <w:t>wyłożone blachą aluminiową</w:t>
            </w:r>
            <w:r w:rsidR="00ED1B15">
              <w:rPr>
                <w:rFonts w:asciiTheme="minorHAnsi" w:hAnsiTheme="minorHAnsi" w:cstheme="minorHAnsi"/>
                <w:sz w:val="22"/>
                <w:szCs w:val="22"/>
                <w:lang w:bidi="pl-PL"/>
              </w:rPr>
              <w:t xml:space="preserve"> anodowaną</w:t>
            </w:r>
            <w:r w:rsidRPr="009B4382">
              <w:rPr>
                <w:rFonts w:asciiTheme="minorHAnsi" w:hAnsiTheme="minorHAnsi" w:cstheme="minorHAnsi"/>
                <w:sz w:val="22"/>
                <w:szCs w:val="22"/>
                <w:lang w:bidi="pl-PL"/>
              </w:rPr>
              <w:t>, odwodnienie skrytek (dopuszcza się blachę ryflowaną lub gładką).</w:t>
            </w:r>
          </w:p>
          <w:p w14:paraId="04DEF929" w14:textId="63AA31EE"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Przedział a</w:t>
            </w:r>
            <w:r w:rsidR="00BF28E0">
              <w:rPr>
                <w:rFonts w:asciiTheme="minorHAnsi" w:hAnsiTheme="minorHAnsi" w:cstheme="minorHAnsi"/>
                <w:sz w:val="22"/>
                <w:szCs w:val="22"/>
                <w:lang w:bidi="pl-PL"/>
              </w:rPr>
              <w:t>gregatu</w:t>
            </w:r>
            <w:r w:rsidRPr="009B4382">
              <w:rPr>
                <w:rFonts w:asciiTheme="minorHAnsi" w:hAnsiTheme="minorHAnsi" w:cstheme="minorHAnsi"/>
                <w:sz w:val="22"/>
                <w:szCs w:val="22"/>
                <w:lang w:bidi="pl-PL"/>
              </w:rPr>
              <w:t xml:space="preserve"> zabezpieczony przed przedostawaniem się zanieczyszczeń z przedziału zamkniętego drzwiami żaluzjowymi.</w:t>
            </w:r>
          </w:p>
          <w:p w14:paraId="79093AA3"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Po dwie skrytki na bokach pojazdu i jedna z tyłu (w układzie 2+2+1).</w:t>
            </w:r>
          </w:p>
          <w:p w14:paraId="6923A249" w14:textId="721B6783"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lastRenderedPageBreak/>
              <w:t>Sprzęt rozmieszczony grupowo w zależności od przeznaczenia z zachowaniem ergonomii.</w:t>
            </w:r>
          </w:p>
        </w:tc>
        <w:tc>
          <w:tcPr>
            <w:tcW w:w="5635" w:type="dxa"/>
          </w:tcPr>
          <w:p w14:paraId="1715C508" w14:textId="0F1FBEE1" w:rsidR="00283B2F" w:rsidRPr="00283B2F" w:rsidRDefault="00283B2F" w:rsidP="00BA1721">
            <w:pPr>
              <w:jc w:val="both"/>
              <w:rPr>
                <w:rFonts w:asciiTheme="minorHAnsi" w:hAnsiTheme="minorHAnsi" w:cstheme="minorHAnsi"/>
                <w:sz w:val="22"/>
                <w:szCs w:val="22"/>
              </w:rPr>
            </w:pPr>
            <w:bookmarkStart w:id="1" w:name="_GoBack"/>
            <w:bookmarkEnd w:id="1"/>
          </w:p>
        </w:tc>
      </w:tr>
      <w:tr w:rsidR="009B4382" w:rsidRPr="00732227" w14:paraId="6AB1C1DD" w14:textId="77777777" w:rsidTr="007512D4">
        <w:tc>
          <w:tcPr>
            <w:tcW w:w="846" w:type="dxa"/>
          </w:tcPr>
          <w:p w14:paraId="19B8C100" w14:textId="6D661FC2"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3.2</w:t>
            </w:r>
          </w:p>
        </w:tc>
        <w:tc>
          <w:tcPr>
            <w:tcW w:w="7513" w:type="dxa"/>
            <w:shd w:val="clear" w:color="auto" w:fill="FFFFFF" w:themeFill="background1"/>
          </w:tcPr>
          <w:p w14:paraId="205F06CD" w14:textId="2E4DBDF9"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Skrytki na sprzęt i przedział a</w:t>
            </w:r>
            <w:r w:rsidR="00BF28E0">
              <w:rPr>
                <w:rFonts w:asciiTheme="minorHAnsi" w:hAnsiTheme="minorHAnsi" w:cstheme="minorHAnsi"/>
                <w:sz w:val="22"/>
                <w:szCs w:val="22"/>
                <w:lang w:bidi="pl-PL"/>
              </w:rPr>
              <w:t>gregatu</w:t>
            </w:r>
            <w:r w:rsidRPr="009B4382">
              <w:rPr>
                <w:rFonts w:asciiTheme="minorHAnsi" w:hAnsiTheme="minorHAnsi" w:cstheme="minorHAnsi"/>
                <w:sz w:val="22"/>
                <w:szCs w:val="22"/>
                <w:lang w:bidi="pl-PL"/>
              </w:rPr>
              <w:t xml:space="preserve"> wyposażone w oświetlenie (listwy</w:t>
            </w:r>
            <w:r>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 LED), umieszczone po obu stronach schowka, przy prowadnicy żaluzji, włączane automatycznie po otwarciu drzwi- żaluzji skrytki. W kabinie zamontowana sygnalizacja otwarcia skrytek.</w:t>
            </w:r>
          </w:p>
          <w:p w14:paraId="5FD0CFA6" w14:textId="7894A3D6"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Główny wyłącznik oświetlenia skrytek, zainstalowany w kabinie kierowcy.</w:t>
            </w:r>
          </w:p>
        </w:tc>
        <w:tc>
          <w:tcPr>
            <w:tcW w:w="5635" w:type="dxa"/>
          </w:tcPr>
          <w:p w14:paraId="68BB0B6A" w14:textId="77777777" w:rsidR="009B4382" w:rsidRPr="00732227" w:rsidRDefault="009B4382" w:rsidP="009B4382">
            <w:pPr>
              <w:jc w:val="both"/>
              <w:rPr>
                <w:rFonts w:asciiTheme="minorHAnsi" w:hAnsiTheme="minorHAnsi" w:cstheme="minorHAnsi"/>
                <w:b/>
                <w:sz w:val="22"/>
                <w:szCs w:val="22"/>
              </w:rPr>
            </w:pPr>
          </w:p>
        </w:tc>
      </w:tr>
      <w:tr w:rsidR="009B4382" w:rsidRPr="00732227" w14:paraId="68B1EC40" w14:textId="77777777" w:rsidTr="007512D4">
        <w:tc>
          <w:tcPr>
            <w:tcW w:w="846" w:type="dxa"/>
          </w:tcPr>
          <w:p w14:paraId="1D74E8CC" w14:textId="155DDC44"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3.3</w:t>
            </w:r>
          </w:p>
        </w:tc>
        <w:tc>
          <w:tcPr>
            <w:tcW w:w="7513" w:type="dxa"/>
            <w:shd w:val="clear" w:color="auto" w:fill="FFFFFF" w:themeFill="background1"/>
          </w:tcPr>
          <w:p w14:paraId="795E3FE0" w14:textId="77777777" w:rsidR="009B4382" w:rsidRPr="009B4382" w:rsidRDefault="009B4382" w:rsidP="009B4382">
            <w:pPr>
              <w:pStyle w:val="Tekstpodstawowy"/>
              <w:pBdr>
                <w:top w:val="nil"/>
                <w:left w:val="nil"/>
                <w:bottom w:val="nil"/>
                <w:right w:val="nil"/>
                <w:between w:val="nil"/>
                <w:bar w:val="nil"/>
              </w:pBdr>
              <w:rPr>
                <w:rFonts w:asciiTheme="minorHAnsi" w:hAnsiTheme="minorHAnsi" w:cstheme="minorHAnsi"/>
                <w:sz w:val="22"/>
                <w:szCs w:val="22"/>
                <w:lang w:bidi="pl-PL"/>
              </w:rPr>
            </w:pPr>
            <w:r w:rsidRPr="009B4382">
              <w:rPr>
                <w:rFonts w:asciiTheme="minorHAnsi" w:hAnsiTheme="minorHAnsi" w:cstheme="minorHAnsi"/>
                <w:sz w:val="22"/>
                <w:szCs w:val="22"/>
                <w:lang w:bidi="pl-PL"/>
              </w:rPr>
              <w:t>Pojazd posiada oświetlenie pola pracy wokół samochodu:</w:t>
            </w:r>
          </w:p>
          <w:p w14:paraId="44022FEE" w14:textId="77777777" w:rsidR="009B4382" w:rsidRPr="009B4382" w:rsidRDefault="009B4382" w:rsidP="009B4382">
            <w:pPr>
              <w:pStyle w:val="Tekstpodstawowy"/>
              <w:numPr>
                <w:ilvl w:val="0"/>
                <w:numId w:val="27"/>
              </w:numPr>
              <w:pBdr>
                <w:top w:val="nil"/>
                <w:left w:val="nil"/>
                <w:bottom w:val="nil"/>
                <w:right w:val="nil"/>
                <w:between w:val="nil"/>
                <w:bar w:val="nil"/>
              </w:pBdr>
              <w:ind w:left="317"/>
              <w:rPr>
                <w:rFonts w:asciiTheme="minorHAnsi" w:hAnsiTheme="minorHAnsi" w:cstheme="minorHAnsi"/>
                <w:sz w:val="22"/>
                <w:szCs w:val="22"/>
                <w:lang w:bidi="pl-PL"/>
              </w:rPr>
            </w:pPr>
            <w:r w:rsidRPr="009B4382">
              <w:rPr>
                <w:rFonts w:asciiTheme="minorHAnsi" w:hAnsiTheme="minorHAnsi" w:cstheme="minorHAnsi"/>
                <w:sz w:val="22"/>
                <w:szCs w:val="22"/>
                <w:lang w:bidi="pl-PL"/>
              </w:rPr>
              <w:t>oświetlenie powierzchni dachu typu LED,</w:t>
            </w:r>
          </w:p>
          <w:p w14:paraId="22F58372" w14:textId="42E71C2D" w:rsidR="009B4382" w:rsidRPr="00BF28E0" w:rsidRDefault="009B4382" w:rsidP="00BF28E0">
            <w:pPr>
              <w:pStyle w:val="Tekstpodstawowy"/>
              <w:numPr>
                <w:ilvl w:val="0"/>
                <w:numId w:val="27"/>
              </w:numPr>
              <w:pBdr>
                <w:top w:val="nil"/>
                <w:left w:val="nil"/>
                <w:bottom w:val="nil"/>
                <w:right w:val="nil"/>
                <w:between w:val="nil"/>
                <w:bar w:val="nil"/>
              </w:pBdr>
              <w:ind w:left="317"/>
              <w:rPr>
                <w:rFonts w:asciiTheme="minorHAnsi" w:hAnsiTheme="minorHAnsi" w:cstheme="minorHAnsi"/>
                <w:sz w:val="22"/>
                <w:szCs w:val="22"/>
                <w:lang w:bidi="pl-PL"/>
              </w:rPr>
            </w:pPr>
            <w:r w:rsidRPr="009B4382">
              <w:rPr>
                <w:rFonts w:asciiTheme="minorHAnsi" w:hAnsiTheme="minorHAnsi" w:cstheme="minorHAnsi"/>
                <w:sz w:val="22"/>
                <w:szCs w:val="22"/>
                <w:lang w:bidi="pl-PL"/>
              </w:rPr>
              <w:t>oświetlenia włączane z przedziału a</w:t>
            </w:r>
            <w:r w:rsidR="00BF28E0">
              <w:rPr>
                <w:rFonts w:asciiTheme="minorHAnsi" w:hAnsiTheme="minorHAnsi" w:cstheme="minorHAnsi"/>
                <w:sz w:val="22"/>
                <w:szCs w:val="22"/>
                <w:lang w:bidi="pl-PL"/>
              </w:rPr>
              <w:t>gregatu</w:t>
            </w:r>
            <w:r w:rsidRPr="00BF28E0">
              <w:rPr>
                <w:rFonts w:asciiTheme="minorHAnsi" w:hAnsiTheme="minorHAnsi" w:cstheme="minorHAnsi"/>
                <w:sz w:val="22"/>
                <w:szCs w:val="22"/>
                <w:lang w:bidi="pl-PL"/>
              </w:rPr>
              <w:t>,</w:t>
            </w:r>
          </w:p>
          <w:p w14:paraId="3FC078EB" w14:textId="77777777" w:rsidR="009B4382" w:rsidRPr="009B4382" w:rsidRDefault="009B4382" w:rsidP="009B4382">
            <w:pPr>
              <w:pStyle w:val="Tekstpodstawowy"/>
              <w:numPr>
                <w:ilvl w:val="0"/>
                <w:numId w:val="27"/>
              </w:numPr>
              <w:pBdr>
                <w:top w:val="nil"/>
                <w:left w:val="nil"/>
                <w:bottom w:val="nil"/>
                <w:right w:val="nil"/>
                <w:between w:val="nil"/>
                <w:bar w:val="nil"/>
              </w:pBdr>
              <w:ind w:left="317"/>
              <w:rPr>
                <w:rFonts w:asciiTheme="minorHAnsi" w:hAnsiTheme="minorHAnsi" w:cstheme="minorHAnsi"/>
                <w:sz w:val="22"/>
                <w:szCs w:val="22"/>
                <w:lang w:bidi="pl-PL"/>
              </w:rPr>
            </w:pPr>
            <w:r w:rsidRPr="009B4382">
              <w:rPr>
                <w:rFonts w:asciiTheme="minorHAnsi" w:hAnsiTheme="minorHAnsi" w:cstheme="minorHAnsi"/>
                <w:sz w:val="22"/>
                <w:szCs w:val="22"/>
                <w:lang w:bidi="pl-PL"/>
              </w:rPr>
              <w:t>w kabinie musi być zainstalowany włącznik do załączenia oświetlenia zewnętrznego,</w:t>
            </w:r>
          </w:p>
          <w:p w14:paraId="55EB944E" w14:textId="77777777" w:rsidR="009B4382" w:rsidRPr="009B4382" w:rsidRDefault="009B4382" w:rsidP="009B4382">
            <w:pPr>
              <w:pStyle w:val="Tekstpodstawowy"/>
              <w:numPr>
                <w:ilvl w:val="0"/>
                <w:numId w:val="27"/>
              </w:numPr>
              <w:pBdr>
                <w:top w:val="nil"/>
                <w:left w:val="nil"/>
                <w:bottom w:val="nil"/>
                <w:right w:val="nil"/>
                <w:between w:val="nil"/>
                <w:bar w:val="nil"/>
              </w:pBdr>
              <w:ind w:left="317"/>
              <w:rPr>
                <w:rFonts w:asciiTheme="minorHAnsi" w:hAnsiTheme="minorHAnsi" w:cstheme="minorHAnsi"/>
                <w:sz w:val="22"/>
                <w:szCs w:val="22"/>
                <w:lang w:bidi="pl-PL"/>
              </w:rPr>
            </w:pPr>
            <w:r w:rsidRPr="009B4382">
              <w:rPr>
                <w:rFonts w:asciiTheme="minorHAnsi" w:hAnsiTheme="minorHAnsi" w:cstheme="minorHAnsi"/>
                <w:sz w:val="22"/>
                <w:szCs w:val="22"/>
                <w:lang w:bidi="pl-PL"/>
              </w:rPr>
              <w:t>z tyłu pojazdu w dolnej części po obu stronach pojazdu zamontowane światła obrysowe LED widoczne w lusterkach wstecznych kierowcy.</w:t>
            </w:r>
          </w:p>
          <w:p w14:paraId="2913A736" w14:textId="79FF32AC" w:rsidR="009B4382" w:rsidRPr="009B4382" w:rsidRDefault="009B4382" w:rsidP="009B4382">
            <w:pPr>
              <w:pStyle w:val="Tekstpodstawowy"/>
              <w:pBdr>
                <w:top w:val="nil"/>
                <w:left w:val="nil"/>
                <w:bottom w:val="nil"/>
                <w:right w:val="nil"/>
                <w:between w:val="nil"/>
                <w:bar w:val="nil"/>
              </w:pBdr>
              <w:rPr>
                <w:rFonts w:asciiTheme="minorHAnsi" w:hAnsiTheme="minorHAnsi" w:cstheme="minorHAnsi"/>
                <w:sz w:val="22"/>
                <w:szCs w:val="22"/>
                <w:lang w:bidi="pl-PL"/>
              </w:rPr>
            </w:pPr>
          </w:p>
        </w:tc>
        <w:tc>
          <w:tcPr>
            <w:tcW w:w="5635" w:type="dxa"/>
          </w:tcPr>
          <w:p w14:paraId="720298EF" w14:textId="77777777" w:rsidR="009B4382" w:rsidRPr="00732227" w:rsidRDefault="009B4382" w:rsidP="009B4382">
            <w:pPr>
              <w:jc w:val="both"/>
              <w:rPr>
                <w:rFonts w:asciiTheme="minorHAnsi" w:hAnsiTheme="minorHAnsi" w:cstheme="minorHAnsi"/>
                <w:b/>
                <w:sz w:val="22"/>
                <w:szCs w:val="22"/>
              </w:rPr>
            </w:pPr>
          </w:p>
        </w:tc>
      </w:tr>
      <w:tr w:rsidR="009B4382" w:rsidRPr="00732227" w14:paraId="06D200AB" w14:textId="77777777" w:rsidTr="007512D4">
        <w:tc>
          <w:tcPr>
            <w:tcW w:w="846" w:type="dxa"/>
          </w:tcPr>
          <w:p w14:paraId="04ABF67F" w14:textId="69A9F13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3.4</w:t>
            </w:r>
          </w:p>
        </w:tc>
        <w:tc>
          <w:tcPr>
            <w:tcW w:w="7513" w:type="dxa"/>
            <w:shd w:val="clear" w:color="auto" w:fill="FFFFFF" w:themeFill="background1"/>
          </w:tcPr>
          <w:p w14:paraId="541C217B" w14:textId="49A5525F"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Szuflady, wysuwane tace automatycznie blokowane w pozycji zamkniętej i otwartej oraz posiadające zabezpieczenie przed całkowitym wyciągnięciem – wypadnięciem z prowadnic. Szuflady i tace wystające w pozycji otwartej powyżej 250 mm poza obrys pojazdu posiadają oznakowanie ostrzegawcze.</w:t>
            </w:r>
          </w:p>
        </w:tc>
        <w:tc>
          <w:tcPr>
            <w:tcW w:w="5635" w:type="dxa"/>
          </w:tcPr>
          <w:p w14:paraId="563D4020" w14:textId="77777777" w:rsidR="009B4382" w:rsidRPr="00732227" w:rsidRDefault="009B4382" w:rsidP="009B4382">
            <w:pPr>
              <w:jc w:val="both"/>
              <w:rPr>
                <w:rFonts w:asciiTheme="minorHAnsi" w:hAnsiTheme="minorHAnsi" w:cstheme="minorHAnsi"/>
                <w:b/>
                <w:sz w:val="22"/>
                <w:szCs w:val="22"/>
              </w:rPr>
            </w:pPr>
          </w:p>
        </w:tc>
      </w:tr>
      <w:tr w:rsidR="009B4382" w:rsidRPr="00732227" w14:paraId="79A848E8" w14:textId="77777777" w:rsidTr="006B334A">
        <w:tc>
          <w:tcPr>
            <w:tcW w:w="846" w:type="dxa"/>
          </w:tcPr>
          <w:p w14:paraId="2F4C846D" w14:textId="7557DD9B"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3.5</w:t>
            </w:r>
          </w:p>
        </w:tc>
        <w:tc>
          <w:tcPr>
            <w:tcW w:w="7513" w:type="dxa"/>
            <w:shd w:val="clear" w:color="auto" w:fill="FFFFFF" w:themeFill="background1"/>
          </w:tcPr>
          <w:p w14:paraId="25810B63" w14:textId="6655DEC6"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Półki sprzętowe wykonane z aluminium, w systemie z możliwością regulacji położenia (ustawienia) wysokości półek w zależności od potrzeb.</w:t>
            </w:r>
          </w:p>
        </w:tc>
        <w:tc>
          <w:tcPr>
            <w:tcW w:w="5635" w:type="dxa"/>
          </w:tcPr>
          <w:p w14:paraId="629E9ADF" w14:textId="77777777" w:rsidR="009B4382" w:rsidRPr="00732227" w:rsidRDefault="009B4382" w:rsidP="009B4382">
            <w:pPr>
              <w:jc w:val="both"/>
              <w:rPr>
                <w:rFonts w:asciiTheme="minorHAnsi" w:hAnsiTheme="minorHAnsi" w:cstheme="minorHAnsi"/>
                <w:b/>
                <w:sz w:val="22"/>
                <w:szCs w:val="22"/>
              </w:rPr>
            </w:pPr>
          </w:p>
        </w:tc>
      </w:tr>
      <w:tr w:rsidR="009B4382" w:rsidRPr="00732227" w14:paraId="1D6B4109" w14:textId="77777777" w:rsidTr="007512D4">
        <w:tc>
          <w:tcPr>
            <w:tcW w:w="846" w:type="dxa"/>
          </w:tcPr>
          <w:p w14:paraId="22A9E738" w14:textId="2837EE43"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3.6</w:t>
            </w:r>
          </w:p>
        </w:tc>
        <w:tc>
          <w:tcPr>
            <w:tcW w:w="7513" w:type="dxa"/>
            <w:shd w:val="clear" w:color="auto" w:fill="FFFFFF" w:themeFill="background1"/>
          </w:tcPr>
          <w:p w14:paraId="6B1801FE" w14:textId="07505116"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Schowki wyposażone w 2 tace wysuwane.</w:t>
            </w:r>
          </w:p>
        </w:tc>
        <w:tc>
          <w:tcPr>
            <w:tcW w:w="5635" w:type="dxa"/>
          </w:tcPr>
          <w:p w14:paraId="13116563" w14:textId="77777777" w:rsidR="009B4382" w:rsidRPr="00732227" w:rsidRDefault="009B4382" w:rsidP="009B4382">
            <w:pPr>
              <w:jc w:val="both"/>
              <w:rPr>
                <w:rFonts w:asciiTheme="minorHAnsi" w:hAnsiTheme="minorHAnsi" w:cstheme="minorHAnsi"/>
                <w:b/>
                <w:sz w:val="22"/>
                <w:szCs w:val="22"/>
              </w:rPr>
            </w:pPr>
          </w:p>
        </w:tc>
      </w:tr>
      <w:tr w:rsidR="009B4382" w:rsidRPr="00732227" w14:paraId="01088A32" w14:textId="77777777" w:rsidTr="007512D4">
        <w:tc>
          <w:tcPr>
            <w:tcW w:w="846" w:type="dxa"/>
          </w:tcPr>
          <w:p w14:paraId="42F33088" w14:textId="0E708FF2"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3.7</w:t>
            </w:r>
          </w:p>
        </w:tc>
        <w:tc>
          <w:tcPr>
            <w:tcW w:w="7513" w:type="dxa"/>
            <w:shd w:val="clear" w:color="auto" w:fill="FFFFFF" w:themeFill="background1"/>
          </w:tcPr>
          <w:p w14:paraId="2F4375D6"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Skrytki na sprzęt i wyposażenie muszą być zamykane żaluzjami wodo i pyłoszczelnymi wykonanymi z anodowanego aluminium, wspomaganymi systemem sprężynowym, wyposażonymi w zamki zamykane na klucz (jeden klucz pasujący do wszystkich zamków). Zamknięcia skrytek muszą umożliwiać otwieranie i zamykania żaluzji w rękawicach.</w:t>
            </w:r>
          </w:p>
          <w:p w14:paraId="0699A062" w14:textId="10343055"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Dostęp do sprzętu z zachowaniem wymagań ergonomii. Konstrukcja skrytek zapewniająca odprowadzenie wody z ich wnętrza. Skrytki, w których ma być przewożony sprzęt ratowniczy napędzany silnikiem spalinowym lub kanistry z paliwem do tego sprzętu, muszą być wentylowane. </w:t>
            </w:r>
          </w:p>
        </w:tc>
        <w:tc>
          <w:tcPr>
            <w:tcW w:w="5635" w:type="dxa"/>
          </w:tcPr>
          <w:p w14:paraId="4EAA944F" w14:textId="77777777" w:rsidR="009B4382" w:rsidRPr="00732227" w:rsidRDefault="009B4382" w:rsidP="009B4382">
            <w:pPr>
              <w:jc w:val="both"/>
              <w:rPr>
                <w:rFonts w:asciiTheme="minorHAnsi" w:hAnsiTheme="minorHAnsi" w:cstheme="minorHAnsi"/>
                <w:b/>
                <w:sz w:val="22"/>
                <w:szCs w:val="22"/>
              </w:rPr>
            </w:pPr>
          </w:p>
        </w:tc>
      </w:tr>
      <w:tr w:rsidR="009B4382" w:rsidRPr="00732227" w14:paraId="5470E11C" w14:textId="77777777" w:rsidTr="007512D4">
        <w:tc>
          <w:tcPr>
            <w:tcW w:w="846" w:type="dxa"/>
          </w:tcPr>
          <w:p w14:paraId="13C7ADF2" w14:textId="41136F3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lastRenderedPageBreak/>
              <w:t>3.8</w:t>
            </w:r>
          </w:p>
        </w:tc>
        <w:tc>
          <w:tcPr>
            <w:tcW w:w="7513" w:type="dxa"/>
            <w:shd w:val="clear" w:color="auto" w:fill="auto"/>
          </w:tcPr>
          <w:p w14:paraId="6E68D76E" w14:textId="4AD97311"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Dach zabudowy wykonany w formie podestu roboczego w wykonaniu antypoślizgowym. Balustrada ochronna boczna dachu wykonana jako nierozłączna część z nadbudową pożarniczą</w:t>
            </w:r>
            <w:r w:rsidR="00547728">
              <w:rPr>
                <w:rFonts w:asciiTheme="minorHAnsi" w:hAnsiTheme="minorHAnsi" w:cstheme="minorHAnsi"/>
                <w:sz w:val="22"/>
                <w:szCs w:val="22"/>
                <w:lang w:bidi="pl-PL"/>
              </w:rPr>
              <w:t>.</w:t>
            </w:r>
          </w:p>
        </w:tc>
        <w:tc>
          <w:tcPr>
            <w:tcW w:w="5635" w:type="dxa"/>
          </w:tcPr>
          <w:p w14:paraId="471D91D8" w14:textId="77777777" w:rsidR="009B4382" w:rsidRPr="00732227" w:rsidRDefault="009B4382" w:rsidP="009B4382">
            <w:pPr>
              <w:jc w:val="both"/>
              <w:rPr>
                <w:rFonts w:asciiTheme="minorHAnsi" w:hAnsiTheme="minorHAnsi" w:cstheme="minorHAnsi"/>
                <w:b/>
                <w:sz w:val="22"/>
                <w:szCs w:val="22"/>
              </w:rPr>
            </w:pPr>
          </w:p>
        </w:tc>
      </w:tr>
      <w:tr w:rsidR="009B4382" w:rsidRPr="00732227" w14:paraId="497EA5F3" w14:textId="77777777" w:rsidTr="007512D4">
        <w:tc>
          <w:tcPr>
            <w:tcW w:w="846" w:type="dxa"/>
          </w:tcPr>
          <w:p w14:paraId="050F454C" w14:textId="6779FD9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3.9</w:t>
            </w:r>
          </w:p>
        </w:tc>
        <w:tc>
          <w:tcPr>
            <w:tcW w:w="7513" w:type="dxa"/>
            <w:shd w:val="clear" w:color="auto" w:fill="auto"/>
          </w:tcPr>
          <w:p w14:paraId="35E21667" w14:textId="1F5C6215" w:rsidR="009B4382" w:rsidRPr="00732227" w:rsidRDefault="009B4382" w:rsidP="00104889">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Na dachu pojazdu zamontowana zamykana skrzynia aluminiowa na drobny sprzęt </w:t>
            </w:r>
            <w:r w:rsidRPr="00D306DC">
              <w:rPr>
                <w:rFonts w:asciiTheme="minorHAnsi" w:hAnsiTheme="minorHAnsi" w:cstheme="minorHAnsi"/>
                <w:sz w:val="22"/>
                <w:szCs w:val="22"/>
                <w:lang w:bidi="pl-PL"/>
              </w:rPr>
              <w:t>o wymiarach</w:t>
            </w:r>
            <w:r w:rsidR="00951889" w:rsidRPr="008A1C6B">
              <w:rPr>
                <w:rFonts w:asciiTheme="minorHAnsi" w:hAnsiTheme="minorHAnsi" w:cstheme="minorHAnsi"/>
                <w:sz w:val="22"/>
                <w:szCs w:val="22"/>
                <w:lang w:bidi="pl-PL"/>
              </w:rPr>
              <w:t xml:space="preserve"> </w:t>
            </w:r>
            <w:r w:rsidR="00951889">
              <w:rPr>
                <w:rFonts w:asciiTheme="minorHAnsi" w:hAnsiTheme="minorHAnsi" w:cstheme="minorHAnsi"/>
                <w:sz w:val="22"/>
                <w:szCs w:val="22"/>
                <w:lang w:bidi="pl-PL"/>
              </w:rPr>
              <w:t xml:space="preserve">minimalny (długości 200cm, szerokości 45cm i wysokości </w:t>
            </w:r>
            <w:r w:rsidR="007F6A67">
              <w:rPr>
                <w:rFonts w:asciiTheme="minorHAnsi" w:hAnsiTheme="minorHAnsi" w:cstheme="minorHAnsi"/>
                <w:sz w:val="22"/>
                <w:szCs w:val="22"/>
                <w:lang w:bidi="pl-PL"/>
              </w:rPr>
              <w:t>2</w:t>
            </w:r>
            <w:r w:rsidR="00951889">
              <w:rPr>
                <w:rFonts w:asciiTheme="minorHAnsi" w:hAnsiTheme="minorHAnsi" w:cstheme="minorHAnsi"/>
                <w:sz w:val="22"/>
                <w:szCs w:val="22"/>
                <w:lang w:bidi="pl-PL"/>
              </w:rPr>
              <w:t>5</w:t>
            </w:r>
            <w:r w:rsidR="007F6A67">
              <w:rPr>
                <w:rFonts w:asciiTheme="minorHAnsi" w:hAnsiTheme="minorHAnsi" w:cstheme="minorHAnsi"/>
                <w:sz w:val="22"/>
                <w:szCs w:val="22"/>
                <w:lang w:bidi="pl-PL"/>
              </w:rPr>
              <w:t>cm)</w:t>
            </w:r>
            <w:r w:rsidRPr="009B4382">
              <w:rPr>
                <w:rFonts w:asciiTheme="minorHAnsi" w:hAnsiTheme="minorHAnsi" w:cstheme="minorHAnsi"/>
                <w:sz w:val="22"/>
                <w:szCs w:val="22"/>
                <w:lang w:bidi="pl-PL"/>
              </w:rPr>
              <w:t xml:space="preserve"> posiadająca oświetlenie wewnętrzne typu LED</w:t>
            </w:r>
            <w:r w:rsidR="00104889">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i odprowadzenie wody oraz uchwyty na drabinę nasadkową</w:t>
            </w:r>
          </w:p>
        </w:tc>
        <w:tc>
          <w:tcPr>
            <w:tcW w:w="5635" w:type="dxa"/>
          </w:tcPr>
          <w:p w14:paraId="3D82442F" w14:textId="77777777" w:rsidR="009B4382" w:rsidRPr="00732227" w:rsidRDefault="009B4382" w:rsidP="009B4382">
            <w:pPr>
              <w:jc w:val="both"/>
              <w:rPr>
                <w:rFonts w:asciiTheme="minorHAnsi" w:hAnsiTheme="minorHAnsi" w:cstheme="minorHAnsi"/>
                <w:b/>
                <w:sz w:val="22"/>
                <w:szCs w:val="22"/>
              </w:rPr>
            </w:pPr>
          </w:p>
        </w:tc>
      </w:tr>
      <w:tr w:rsidR="009B4382" w:rsidRPr="00732227" w14:paraId="3599E90B" w14:textId="77777777" w:rsidTr="007512D4">
        <w:tc>
          <w:tcPr>
            <w:tcW w:w="846" w:type="dxa"/>
          </w:tcPr>
          <w:p w14:paraId="0B4FBAB2" w14:textId="25830F29"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3.10</w:t>
            </w:r>
          </w:p>
        </w:tc>
        <w:tc>
          <w:tcPr>
            <w:tcW w:w="7513" w:type="dxa"/>
            <w:shd w:val="clear" w:color="auto" w:fill="auto"/>
          </w:tcPr>
          <w:p w14:paraId="0CB9EE19" w14:textId="52EBC353" w:rsidR="009B4382" w:rsidRPr="00732227" w:rsidRDefault="009B4382" w:rsidP="00AA604F">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Drabina do wejścia na dach </w:t>
            </w:r>
            <w:r w:rsidR="00AA604F">
              <w:rPr>
                <w:rFonts w:asciiTheme="minorHAnsi" w:hAnsiTheme="minorHAnsi" w:cstheme="minorHAnsi"/>
                <w:sz w:val="22"/>
                <w:szCs w:val="22"/>
                <w:lang w:bidi="pl-PL"/>
              </w:rPr>
              <w:t>w</w:t>
            </w:r>
            <w:r w:rsidRPr="009B4382">
              <w:rPr>
                <w:rFonts w:asciiTheme="minorHAnsi" w:hAnsiTheme="minorHAnsi" w:cstheme="minorHAnsi"/>
                <w:sz w:val="22"/>
                <w:szCs w:val="22"/>
                <w:lang w:bidi="pl-PL"/>
              </w:rPr>
              <w:t>ykonana z materiałów nierdzewnych, z powierzchniami stopni w wykonaniu antypoślizgowym. W górnej części drabinki zamontowane poręcze</w:t>
            </w:r>
            <w:r w:rsidR="00104889">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ułatwiające wchodzenie. Całość wykonana z aluminium.</w:t>
            </w:r>
          </w:p>
        </w:tc>
        <w:tc>
          <w:tcPr>
            <w:tcW w:w="5635" w:type="dxa"/>
          </w:tcPr>
          <w:p w14:paraId="53EFE7BC" w14:textId="77777777" w:rsidR="009B4382" w:rsidRPr="00732227" w:rsidRDefault="009B4382" w:rsidP="009B4382">
            <w:pPr>
              <w:jc w:val="both"/>
              <w:rPr>
                <w:rFonts w:asciiTheme="minorHAnsi" w:hAnsiTheme="minorHAnsi" w:cstheme="minorHAnsi"/>
                <w:b/>
                <w:sz w:val="22"/>
                <w:szCs w:val="22"/>
              </w:rPr>
            </w:pPr>
          </w:p>
        </w:tc>
      </w:tr>
      <w:tr w:rsidR="009B4382" w:rsidRPr="00732227" w14:paraId="4F0762E4" w14:textId="77777777" w:rsidTr="007512D4">
        <w:tc>
          <w:tcPr>
            <w:tcW w:w="846" w:type="dxa"/>
          </w:tcPr>
          <w:p w14:paraId="344401B1" w14:textId="71F4D84E"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3.11</w:t>
            </w:r>
          </w:p>
        </w:tc>
        <w:tc>
          <w:tcPr>
            <w:tcW w:w="7513" w:type="dxa"/>
          </w:tcPr>
          <w:p w14:paraId="3001C2E9" w14:textId="23988AA4"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Powierzchnie podestów roboczych i podłogi kabiny w wykonaniu antypoślizgowym.</w:t>
            </w:r>
          </w:p>
        </w:tc>
        <w:tc>
          <w:tcPr>
            <w:tcW w:w="5635" w:type="dxa"/>
          </w:tcPr>
          <w:p w14:paraId="4E9F442D" w14:textId="77777777" w:rsidR="009B4382" w:rsidRPr="00732227" w:rsidRDefault="009B4382" w:rsidP="009B4382">
            <w:pPr>
              <w:jc w:val="both"/>
              <w:rPr>
                <w:rFonts w:asciiTheme="minorHAnsi" w:hAnsiTheme="minorHAnsi" w:cstheme="minorHAnsi"/>
                <w:b/>
                <w:sz w:val="22"/>
                <w:szCs w:val="22"/>
              </w:rPr>
            </w:pPr>
          </w:p>
        </w:tc>
      </w:tr>
      <w:tr w:rsidR="009B4382" w:rsidRPr="00732227" w14:paraId="00583A7E" w14:textId="77777777" w:rsidTr="007512D4">
        <w:tc>
          <w:tcPr>
            <w:tcW w:w="846" w:type="dxa"/>
          </w:tcPr>
          <w:p w14:paraId="16734573" w14:textId="7F92AB5D"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3.12</w:t>
            </w:r>
          </w:p>
        </w:tc>
        <w:tc>
          <w:tcPr>
            <w:tcW w:w="7513" w:type="dxa"/>
          </w:tcPr>
          <w:p w14:paraId="5F3C1D53" w14:textId="1209DC7D"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Zbiornik na wodę o pojemności </w:t>
            </w:r>
            <w:r w:rsidR="00C81B02">
              <w:rPr>
                <w:rFonts w:asciiTheme="minorHAnsi" w:hAnsiTheme="minorHAnsi" w:cstheme="minorHAnsi"/>
                <w:sz w:val="22"/>
                <w:szCs w:val="22"/>
                <w:lang w:bidi="pl-PL"/>
              </w:rPr>
              <w:t>ok</w:t>
            </w:r>
            <w:r w:rsidR="00293E0F">
              <w:rPr>
                <w:rFonts w:asciiTheme="minorHAnsi" w:hAnsiTheme="minorHAnsi" w:cstheme="minorHAnsi"/>
                <w:sz w:val="22"/>
                <w:szCs w:val="22"/>
                <w:lang w:bidi="pl-PL"/>
              </w:rPr>
              <w:t>.</w:t>
            </w:r>
            <w:r w:rsidR="00C81B02">
              <w:rPr>
                <w:rFonts w:asciiTheme="minorHAnsi" w:hAnsiTheme="minorHAnsi" w:cstheme="minorHAnsi"/>
                <w:sz w:val="22"/>
                <w:szCs w:val="22"/>
                <w:lang w:bidi="pl-PL"/>
              </w:rPr>
              <w:t xml:space="preserve"> </w:t>
            </w:r>
            <w:r w:rsidRPr="009B4382">
              <w:rPr>
                <w:rFonts w:asciiTheme="minorHAnsi" w:hAnsiTheme="minorHAnsi" w:cstheme="minorHAnsi"/>
                <w:sz w:val="22"/>
                <w:szCs w:val="22"/>
                <w:lang w:bidi="pl-PL"/>
              </w:rPr>
              <w:t>1000 litrów</w:t>
            </w:r>
            <w:r w:rsidR="00C81B02">
              <w:rPr>
                <w:rFonts w:asciiTheme="minorHAnsi" w:hAnsiTheme="minorHAnsi" w:cstheme="minorHAnsi"/>
                <w:sz w:val="22"/>
                <w:szCs w:val="22"/>
                <w:lang w:bidi="pl-PL"/>
              </w:rPr>
              <w:t xml:space="preserve"> (</w:t>
            </w:r>
            <w:r w:rsidR="00C81B02">
              <w:rPr>
                <w:rFonts w:ascii="Calibri" w:hAnsi="Calibri" w:cs="Calibri"/>
                <w:sz w:val="22"/>
                <w:szCs w:val="22"/>
                <w:lang w:bidi="pl-PL"/>
              </w:rPr>
              <w:t>±</w:t>
            </w:r>
            <w:r w:rsidR="00C81B02">
              <w:rPr>
                <w:rFonts w:asciiTheme="minorHAnsi" w:hAnsiTheme="minorHAnsi" w:cstheme="minorHAnsi"/>
                <w:sz w:val="22"/>
                <w:szCs w:val="22"/>
                <w:lang w:bidi="pl-PL"/>
              </w:rPr>
              <w:t>2%)</w:t>
            </w:r>
            <w:r w:rsidRPr="009B4382">
              <w:rPr>
                <w:rFonts w:asciiTheme="minorHAnsi" w:hAnsiTheme="minorHAnsi" w:cstheme="minorHAnsi"/>
                <w:sz w:val="22"/>
                <w:szCs w:val="22"/>
                <w:lang w:bidi="pl-PL"/>
              </w:rPr>
              <w:t xml:space="preserve">, </w:t>
            </w:r>
            <w:r w:rsidRPr="00D306DC">
              <w:rPr>
                <w:rFonts w:asciiTheme="minorHAnsi" w:hAnsiTheme="minorHAnsi" w:cstheme="minorHAnsi"/>
                <w:sz w:val="22"/>
                <w:szCs w:val="22"/>
                <w:lang w:bidi="pl-PL"/>
              </w:rPr>
              <w:t xml:space="preserve">wykonany z kompozytu, </w:t>
            </w:r>
            <w:r w:rsidRPr="009B4382">
              <w:rPr>
                <w:rFonts w:asciiTheme="minorHAnsi" w:hAnsiTheme="minorHAnsi" w:cstheme="minorHAnsi"/>
                <w:sz w:val="22"/>
                <w:szCs w:val="22"/>
                <w:lang w:bidi="pl-PL"/>
              </w:rPr>
              <w:t>wyposażony w oprzyrządowanie umożliwiające jego bezpieczną eksploatację, z układem zabezpieczającym przed swobodnym wypływem wody w czasie jazdy. Zbiornik wyposażony w grodzie zabezpieczające i właz rewizyjny.</w:t>
            </w:r>
          </w:p>
        </w:tc>
        <w:tc>
          <w:tcPr>
            <w:tcW w:w="5635" w:type="dxa"/>
          </w:tcPr>
          <w:p w14:paraId="203DDD1C" w14:textId="77777777" w:rsidR="009B4382" w:rsidRPr="00732227" w:rsidRDefault="009B4382" w:rsidP="009B4382">
            <w:pPr>
              <w:jc w:val="both"/>
              <w:rPr>
                <w:rFonts w:asciiTheme="minorHAnsi" w:hAnsiTheme="minorHAnsi" w:cstheme="minorHAnsi"/>
                <w:b/>
                <w:sz w:val="22"/>
                <w:szCs w:val="22"/>
              </w:rPr>
            </w:pPr>
          </w:p>
        </w:tc>
      </w:tr>
      <w:tr w:rsidR="009B4382" w:rsidRPr="00732227" w14:paraId="4E7B5276" w14:textId="77777777" w:rsidTr="007512D4">
        <w:tc>
          <w:tcPr>
            <w:tcW w:w="846" w:type="dxa"/>
          </w:tcPr>
          <w:p w14:paraId="3DF8771A" w14:textId="20FF9219"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3.13</w:t>
            </w:r>
          </w:p>
        </w:tc>
        <w:tc>
          <w:tcPr>
            <w:tcW w:w="7513" w:type="dxa"/>
          </w:tcPr>
          <w:p w14:paraId="07EC62B3"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Zbiornik wody wyposażony w nasadę Ø75 do napełniania zbiornika.</w:t>
            </w:r>
          </w:p>
          <w:p w14:paraId="7FFDF14A" w14:textId="129325D3"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Zbiornik wyposażony w urządzenie przelewowe zabezpieczające przed uszkodzeniem podczas napełniania.</w:t>
            </w:r>
          </w:p>
        </w:tc>
        <w:tc>
          <w:tcPr>
            <w:tcW w:w="5635" w:type="dxa"/>
          </w:tcPr>
          <w:p w14:paraId="4C1EA3B6" w14:textId="77777777" w:rsidR="009B4382" w:rsidRPr="00732227" w:rsidRDefault="009B4382" w:rsidP="009B4382">
            <w:pPr>
              <w:jc w:val="both"/>
              <w:rPr>
                <w:rFonts w:asciiTheme="minorHAnsi" w:hAnsiTheme="minorHAnsi" w:cstheme="minorHAnsi"/>
                <w:b/>
                <w:sz w:val="22"/>
                <w:szCs w:val="22"/>
              </w:rPr>
            </w:pPr>
          </w:p>
        </w:tc>
      </w:tr>
      <w:tr w:rsidR="009B4382" w:rsidRPr="00732227" w14:paraId="0A0A3E86" w14:textId="77777777" w:rsidTr="007512D4">
        <w:tc>
          <w:tcPr>
            <w:tcW w:w="846" w:type="dxa"/>
          </w:tcPr>
          <w:p w14:paraId="52ADAD80" w14:textId="7B9B4C82"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3.14</w:t>
            </w:r>
          </w:p>
        </w:tc>
        <w:tc>
          <w:tcPr>
            <w:tcW w:w="7513" w:type="dxa"/>
          </w:tcPr>
          <w:p w14:paraId="6BE5D832" w14:textId="0947B915"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Zbiornik środka pianotwórczego, wykonany z kompozytu, odpornego na działanie dopuszczonych do stosowania środków pianotwórczych i modyfikatorów o pojemności </w:t>
            </w:r>
            <w:r w:rsidR="00BC2B7F">
              <w:rPr>
                <w:rFonts w:asciiTheme="minorHAnsi" w:hAnsiTheme="minorHAnsi" w:cstheme="minorHAnsi"/>
                <w:sz w:val="22"/>
                <w:szCs w:val="22"/>
                <w:lang w:bidi="pl-PL"/>
              </w:rPr>
              <w:t xml:space="preserve">min. </w:t>
            </w:r>
            <w:r w:rsidRPr="009B4382">
              <w:rPr>
                <w:rFonts w:asciiTheme="minorHAnsi" w:hAnsiTheme="minorHAnsi" w:cstheme="minorHAnsi"/>
                <w:sz w:val="22"/>
                <w:szCs w:val="22"/>
                <w:lang w:bidi="pl-PL"/>
              </w:rPr>
              <w:t>10% pojemności zbiornika wodnego. Napełnianie zbiornika środkiem pianotwórczym, możliwe z dachu pojazdu.</w:t>
            </w:r>
          </w:p>
        </w:tc>
        <w:tc>
          <w:tcPr>
            <w:tcW w:w="5635" w:type="dxa"/>
          </w:tcPr>
          <w:p w14:paraId="6BA3E80D" w14:textId="77777777" w:rsidR="009B4382" w:rsidRPr="00732227" w:rsidRDefault="009B4382" w:rsidP="009B4382">
            <w:pPr>
              <w:jc w:val="both"/>
              <w:rPr>
                <w:rFonts w:asciiTheme="minorHAnsi" w:hAnsiTheme="minorHAnsi" w:cstheme="minorHAnsi"/>
                <w:b/>
                <w:sz w:val="22"/>
                <w:szCs w:val="22"/>
              </w:rPr>
            </w:pPr>
          </w:p>
        </w:tc>
      </w:tr>
      <w:tr w:rsidR="009B4382" w:rsidRPr="00732227" w14:paraId="5D7C73FC" w14:textId="77777777" w:rsidTr="007512D4">
        <w:tc>
          <w:tcPr>
            <w:tcW w:w="846" w:type="dxa"/>
          </w:tcPr>
          <w:p w14:paraId="0461393D" w14:textId="55D4C326"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3.15</w:t>
            </w:r>
          </w:p>
        </w:tc>
        <w:tc>
          <w:tcPr>
            <w:tcW w:w="7513" w:type="dxa"/>
          </w:tcPr>
          <w:p w14:paraId="20DD7ABB" w14:textId="528D3F98"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Układ </w:t>
            </w:r>
            <w:proofErr w:type="spellStart"/>
            <w:r w:rsidRPr="009B4382">
              <w:rPr>
                <w:rFonts w:asciiTheme="minorHAnsi" w:hAnsiTheme="minorHAnsi" w:cstheme="minorHAnsi"/>
                <w:sz w:val="22"/>
                <w:szCs w:val="22"/>
                <w:lang w:bidi="pl-PL"/>
              </w:rPr>
              <w:t>wodno</w:t>
            </w:r>
            <w:proofErr w:type="spellEnd"/>
            <w:r w:rsidRPr="009B4382">
              <w:rPr>
                <w:rFonts w:asciiTheme="minorHAnsi" w:hAnsiTheme="minorHAnsi" w:cstheme="minorHAnsi"/>
                <w:sz w:val="22"/>
                <w:szCs w:val="22"/>
                <w:lang w:bidi="pl-PL"/>
              </w:rPr>
              <w:t>–pianowy wyposażony w ręczny dozownik środka pianotwórczego dostosowany do wydajności a</w:t>
            </w:r>
            <w:r w:rsidR="00BF28E0">
              <w:rPr>
                <w:rFonts w:asciiTheme="minorHAnsi" w:hAnsiTheme="minorHAnsi" w:cstheme="minorHAnsi"/>
                <w:sz w:val="22"/>
                <w:szCs w:val="22"/>
                <w:lang w:bidi="pl-PL"/>
              </w:rPr>
              <w:t xml:space="preserve">gregatu </w:t>
            </w:r>
            <w:r w:rsidRPr="009B4382">
              <w:rPr>
                <w:rFonts w:asciiTheme="minorHAnsi" w:hAnsiTheme="minorHAnsi" w:cstheme="minorHAnsi"/>
                <w:sz w:val="22"/>
                <w:szCs w:val="22"/>
                <w:lang w:bidi="pl-PL"/>
              </w:rPr>
              <w:t>, zapewniający uzyskiwanie co najmniej stężeń 3% i 6% (tolerancja +0,5%) w całym zakresie pracy.</w:t>
            </w:r>
          </w:p>
        </w:tc>
        <w:tc>
          <w:tcPr>
            <w:tcW w:w="5635" w:type="dxa"/>
          </w:tcPr>
          <w:p w14:paraId="6BBA19CB" w14:textId="77777777" w:rsidR="009B4382" w:rsidRPr="00732227" w:rsidRDefault="009B4382" w:rsidP="009B4382">
            <w:pPr>
              <w:jc w:val="both"/>
              <w:rPr>
                <w:rFonts w:asciiTheme="minorHAnsi" w:hAnsiTheme="minorHAnsi" w:cstheme="minorHAnsi"/>
                <w:b/>
                <w:sz w:val="22"/>
                <w:szCs w:val="22"/>
              </w:rPr>
            </w:pPr>
          </w:p>
        </w:tc>
      </w:tr>
      <w:tr w:rsidR="009B4382" w:rsidRPr="00732227" w14:paraId="77767822" w14:textId="77777777" w:rsidTr="007512D4">
        <w:tc>
          <w:tcPr>
            <w:tcW w:w="846" w:type="dxa"/>
          </w:tcPr>
          <w:p w14:paraId="65024D76" w14:textId="5BE48B2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3.16</w:t>
            </w:r>
          </w:p>
        </w:tc>
        <w:tc>
          <w:tcPr>
            <w:tcW w:w="7513" w:type="dxa"/>
          </w:tcPr>
          <w:p w14:paraId="2462915E" w14:textId="626CE152" w:rsidR="009B4382" w:rsidRPr="00732227" w:rsidRDefault="00A1225C" w:rsidP="00ED1B15">
            <w:pPr>
              <w:pStyle w:val="Tekstpodstawowy"/>
              <w:rPr>
                <w:rFonts w:asciiTheme="minorHAnsi" w:hAnsiTheme="minorHAnsi" w:cstheme="minorHAnsi"/>
                <w:sz w:val="22"/>
                <w:szCs w:val="22"/>
                <w:lang w:bidi="pl-PL"/>
              </w:rPr>
            </w:pPr>
            <w:r>
              <w:rPr>
                <w:rFonts w:asciiTheme="minorHAnsi" w:hAnsiTheme="minorHAnsi" w:cstheme="minorHAnsi"/>
                <w:sz w:val="22"/>
                <w:szCs w:val="22"/>
                <w:lang w:bidi="pl-PL"/>
              </w:rPr>
              <w:t>Agregat</w:t>
            </w:r>
            <w:r w:rsidR="009B4382" w:rsidRPr="009B4382">
              <w:rPr>
                <w:rFonts w:asciiTheme="minorHAnsi" w:hAnsiTheme="minorHAnsi" w:cstheme="minorHAnsi"/>
                <w:sz w:val="22"/>
                <w:szCs w:val="22"/>
                <w:lang w:bidi="pl-PL"/>
              </w:rPr>
              <w:t xml:space="preserve"> zlokalizowan</w:t>
            </w:r>
            <w:r w:rsidR="007E74C0">
              <w:rPr>
                <w:rFonts w:asciiTheme="minorHAnsi" w:hAnsiTheme="minorHAnsi" w:cstheme="minorHAnsi"/>
                <w:sz w:val="22"/>
                <w:szCs w:val="22"/>
                <w:lang w:bidi="pl-PL"/>
              </w:rPr>
              <w:t>y</w:t>
            </w:r>
            <w:r w:rsidR="009B4382" w:rsidRPr="009B4382">
              <w:rPr>
                <w:rFonts w:asciiTheme="minorHAnsi" w:hAnsiTheme="minorHAnsi" w:cstheme="minorHAnsi"/>
                <w:sz w:val="22"/>
                <w:szCs w:val="22"/>
                <w:lang w:bidi="pl-PL"/>
              </w:rPr>
              <w:t xml:space="preserve"> z tyłu pojazdu w obudowanym przedziale, zamykanym drzwiami żaluzjowymi. A</w:t>
            </w:r>
            <w:r>
              <w:rPr>
                <w:rFonts w:asciiTheme="minorHAnsi" w:hAnsiTheme="minorHAnsi" w:cstheme="minorHAnsi"/>
                <w:sz w:val="22"/>
                <w:szCs w:val="22"/>
                <w:lang w:bidi="pl-PL"/>
              </w:rPr>
              <w:t>gregat</w:t>
            </w:r>
            <w:r w:rsidR="009B4382" w:rsidRPr="009B4382">
              <w:rPr>
                <w:rFonts w:asciiTheme="minorHAnsi" w:hAnsiTheme="minorHAnsi" w:cstheme="minorHAnsi"/>
                <w:sz w:val="22"/>
                <w:szCs w:val="22"/>
                <w:lang w:bidi="pl-PL"/>
              </w:rPr>
              <w:t xml:space="preserve"> jednozakresow</w:t>
            </w:r>
            <w:r w:rsidR="00293E0F">
              <w:rPr>
                <w:rFonts w:asciiTheme="minorHAnsi" w:hAnsiTheme="minorHAnsi" w:cstheme="minorHAnsi"/>
                <w:sz w:val="22"/>
                <w:szCs w:val="22"/>
                <w:lang w:bidi="pl-PL"/>
              </w:rPr>
              <w:t>y</w:t>
            </w:r>
            <w:r w:rsidR="009B4382" w:rsidRPr="009B4382">
              <w:rPr>
                <w:rFonts w:asciiTheme="minorHAnsi" w:hAnsiTheme="minorHAnsi" w:cstheme="minorHAnsi"/>
                <w:sz w:val="22"/>
                <w:szCs w:val="22"/>
                <w:lang w:bidi="pl-PL"/>
              </w:rPr>
              <w:t xml:space="preserve"> o wydajności min. </w:t>
            </w:r>
            <w:r w:rsidR="0091381F">
              <w:rPr>
                <w:rFonts w:asciiTheme="minorHAnsi" w:hAnsiTheme="minorHAnsi" w:cstheme="minorHAnsi"/>
                <w:sz w:val="22"/>
                <w:szCs w:val="22"/>
                <w:lang w:bidi="pl-PL"/>
              </w:rPr>
              <w:t>7</w:t>
            </w:r>
            <w:r w:rsidR="00ED1B15">
              <w:rPr>
                <w:rFonts w:asciiTheme="minorHAnsi" w:hAnsiTheme="minorHAnsi" w:cstheme="minorHAnsi"/>
                <w:sz w:val="22"/>
                <w:szCs w:val="22"/>
                <w:lang w:bidi="pl-PL"/>
              </w:rPr>
              <w:t>8</w:t>
            </w:r>
            <w:r w:rsidR="005318CE">
              <w:rPr>
                <w:rFonts w:asciiTheme="minorHAnsi" w:hAnsiTheme="minorHAnsi" w:cstheme="minorHAnsi"/>
                <w:sz w:val="22"/>
                <w:szCs w:val="22"/>
                <w:lang w:bidi="pl-PL"/>
              </w:rPr>
              <w:t xml:space="preserve"> l/min przy ciśnieniu </w:t>
            </w:r>
            <w:r w:rsidR="0091381F">
              <w:rPr>
                <w:rFonts w:asciiTheme="minorHAnsi" w:hAnsiTheme="minorHAnsi" w:cstheme="minorHAnsi"/>
                <w:sz w:val="22"/>
                <w:szCs w:val="22"/>
                <w:lang w:bidi="pl-PL"/>
              </w:rPr>
              <w:t>4</w:t>
            </w:r>
            <w:r w:rsidR="00ED1B15">
              <w:rPr>
                <w:rFonts w:asciiTheme="minorHAnsi" w:hAnsiTheme="minorHAnsi" w:cstheme="minorHAnsi"/>
                <w:sz w:val="22"/>
                <w:szCs w:val="22"/>
                <w:lang w:bidi="pl-PL"/>
              </w:rPr>
              <w:t>0</w:t>
            </w:r>
            <w:r w:rsidR="005318CE">
              <w:rPr>
                <w:rFonts w:asciiTheme="minorHAnsi" w:hAnsiTheme="minorHAnsi" w:cstheme="minorHAnsi"/>
                <w:sz w:val="22"/>
                <w:szCs w:val="22"/>
                <w:lang w:bidi="pl-PL"/>
              </w:rPr>
              <w:t xml:space="preserve"> bar</w:t>
            </w:r>
            <w:r w:rsidR="009B4382" w:rsidRPr="009B4382">
              <w:rPr>
                <w:rFonts w:asciiTheme="minorHAnsi" w:hAnsiTheme="minorHAnsi" w:cstheme="minorHAnsi"/>
                <w:sz w:val="22"/>
                <w:szCs w:val="22"/>
                <w:lang w:bidi="pl-PL"/>
              </w:rPr>
              <w:t xml:space="preserve">. </w:t>
            </w:r>
            <w:r w:rsidR="00BF28E0" w:rsidRPr="00BF28E0">
              <w:rPr>
                <w:rFonts w:asciiTheme="minorHAnsi" w:hAnsiTheme="minorHAnsi" w:cstheme="minorHAnsi"/>
                <w:sz w:val="22"/>
                <w:szCs w:val="22"/>
                <w:lang w:bidi="pl-PL"/>
              </w:rPr>
              <w:t>Urządzenie</w:t>
            </w:r>
            <w:r w:rsidR="00BF28E0">
              <w:rPr>
                <w:rFonts w:asciiTheme="minorHAnsi" w:hAnsiTheme="minorHAnsi" w:cstheme="minorHAnsi"/>
                <w:sz w:val="22"/>
                <w:szCs w:val="22"/>
                <w:lang w:bidi="pl-PL"/>
              </w:rPr>
              <w:t xml:space="preserve"> </w:t>
            </w:r>
            <w:r w:rsidR="00BF28E0" w:rsidRPr="00BF28E0">
              <w:rPr>
                <w:rFonts w:asciiTheme="minorHAnsi" w:hAnsiTheme="minorHAnsi" w:cstheme="minorHAnsi"/>
                <w:sz w:val="22"/>
                <w:szCs w:val="22"/>
                <w:lang w:bidi="pl-PL"/>
              </w:rPr>
              <w:t>zbudowane w oparciu o silnik spalinowy czterosuwowy z rozruchem elektrycznym oraz awaryjnym</w:t>
            </w:r>
            <w:r w:rsidR="00BF28E0">
              <w:rPr>
                <w:rFonts w:asciiTheme="minorHAnsi" w:hAnsiTheme="minorHAnsi" w:cstheme="minorHAnsi"/>
                <w:sz w:val="22"/>
                <w:szCs w:val="22"/>
                <w:lang w:bidi="pl-PL"/>
              </w:rPr>
              <w:t xml:space="preserve"> </w:t>
            </w:r>
            <w:r w:rsidR="00BF28E0" w:rsidRPr="00BF28E0">
              <w:rPr>
                <w:rFonts w:asciiTheme="minorHAnsi" w:hAnsiTheme="minorHAnsi" w:cstheme="minorHAnsi"/>
                <w:sz w:val="22"/>
                <w:szCs w:val="22"/>
                <w:lang w:bidi="pl-PL"/>
              </w:rPr>
              <w:t>ręcznym.</w:t>
            </w:r>
          </w:p>
        </w:tc>
        <w:tc>
          <w:tcPr>
            <w:tcW w:w="5635" w:type="dxa"/>
          </w:tcPr>
          <w:p w14:paraId="746F9365" w14:textId="3109D62D" w:rsidR="009B4382" w:rsidRPr="00732227" w:rsidRDefault="009B4382" w:rsidP="009B4382">
            <w:pPr>
              <w:jc w:val="both"/>
              <w:rPr>
                <w:rFonts w:asciiTheme="minorHAnsi" w:hAnsiTheme="minorHAnsi" w:cstheme="minorHAnsi"/>
                <w:b/>
                <w:sz w:val="22"/>
                <w:szCs w:val="22"/>
              </w:rPr>
            </w:pPr>
          </w:p>
        </w:tc>
      </w:tr>
      <w:tr w:rsidR="009B4382" w:rsidRPr="00732227" w14:paraId="6FFA03CD" w14:textId="77777777" w:rsidTr="00C6208F">
        <w:trPr>
          <w:trHeight w:val="587"/>
        </w:trPr>
        <w:tc>
          <w:tcPr>
            <w:tcW w:w="846" w:type="dxa"/>
          </w:tcPr>
          <w:p w14:paraId="0A6D02DA" w14:textId="75D6E92A"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lastRenderedPageBreak/>
              <w:t>3.17</w:t>
            </w:r>
          </w:p>
        </w:tc>
        <w:tc>
          <w:tcPr>
            <w:tcW w:w="7513" w:type="dxa"/>
          </w:tcPr>
          <w:p w14:paraId="13132676" w14:textId="3B626E56"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A</w:t>
            </w:r>
            <w:r w:rsidR="00A1225C">
              <w:rPr>
                <w:rFonts w:asciiTheme="minorHAnsi" w:hAnsiTheme="minorHAnsi" w:cstheme="minorHAnsi"/>
                <w:sz w:val="22"/>
                <w:szCs w:val="22"/>
                <w:lang w:bidi="pl-PL"/>
              </w:rPr>
              <w:t>gregat</w:t>
            </w:r>
            <w:r w:rsidRPr="009B4382">
              <w:rPr>
                <w:rFonts w:asciiTheme="minorHAnsi" w:hAnsiTheme="minorHAnsi" w:cstheme="minorHAnsi"/>
                <w:sz w:val="22"/>
                <w:szCs w:val="22"/>
                <w:lang w:bidi="pl-PL"/>
              </w:rPr>
              <w:t xml:space="preserve"> umożliwia podanie wody i wodnego roztworu środka pianotwórczego </w:t>
            </w:r>
            <w:r w:rsidR="00AA604F">
              <w:rPr>
                <w:rFonts w:asciiTheme="minorHAnsi" w:hAnsiTheme="minorHAnsi" w:cstheme="minorHAnsi"/>
                <w:sz w:val="22"/>
                <w:szCs w:val="22"/>
                <w:lang w:bidi="pl-PL"/>
              </w:rPr>
              <w:t>z</w:t>
            </w:r>
            <w:r w:rsidRPr="009B4382">
              <w:rPr>
                <w:rFonts w:asciiTheme="minorHAnsi" w:hAnsiTheme="minorHAnsi" w:cstheme="minorHAnsi"/>
                <w:sz w:val="22"/>
                <w:szCs w:val="22"/>
                <w:lang w:bidi="pl-PL"/>
              </w:rPr>
              <w:t xml:space="preserve"> linii szybkiego natarcia.</w:t>
            </w:r>
          </w:p>
        </w:tc>
        <w:tc>
          <w:tcPr>
            <w:tcW w:w="5635" w:type="dxa"/>
          </w:tcPr>
          <w:p w14:paraId="60B7385C" w14:textId="77777777" w:rsidR="009B4382" w:rsidRPr="00732227" w:rsidRDefault="009B4382" w:rsidP="009B4382">
            <w:pPr>
              <w:jc w:val="both"/>
              <w:rPr>
                <w:rFonts w:asciiTheme="minorHAnsi" w:hAnsiTheme="minorHAnsi" w:cstheme="minorHAnsi"/>
                <w:b/>
                <w:sz w:val="22"/>
                <w:szCs w:val="22"/>
              </w:rPr>
            </w:pPr>
          </w:p>
        </w:tc>
      </w:tr>
      <w:tr w:rsidR="009B4382" w:rsidRPr="00732227" w14:paraId="4767654A" w14:textId="77777777" w:rsidTr="007512D4">
        <w:tc>
          <w:tcPr>
            <w:tcW w:w="846" w:type="dxa"/>
          </w:tcPr>
          <w:p w14:paraId="2A4C13CA" w14:textId="133A4741"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3.18</w:t>
            </w:r>
          </w:p>
        </w:tc>
        <w:tc>
          <w:tcPr>
            <w:tcW w:w="7513" w:type="dxa"/>
          </w:tcPr>
          <w:p w14:paraId="439FEE78" w14:textId="19ED268C"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Na wlocie ssawnym a</w:t>
            </w:r>
            <w:r w:rsidR="00BF28E0">
              <w:rPr>
                <w:rFonts w:asciiTheme="minorHAnsi" w:hAnsiTheme="minorHAnsi" w:cstheme="minorHAnsi"/>
                <w:sz w:val="22"/>
                <w:szCs w:val="22"/>
                <w:lang w:bidi="pl-PL"/>
              </w:rPr>
              <w:t>gregatu</w:t>
            </w:r>
            <w:r w:rsidRPr="009B4382">
              <w:rPr>
                <w:rFonts w:asciiTheme="minorHAnsi" w:hAnsiTheme="minorHAnsi" w:cstheme="minorHAnsi"/>
                <w:sz w:val="22"/>
                <w:szCs w:val="22"/>
                <w:lang w:bidi="pl-PL"/>
              </w:rPr>
              <w:t>, zamontowany element zabezpieczający przed przedostaniem się do pompy zanieczyszczeń stałych zarówno przy ssaniu ze zbiornika zewnętrznego jak i ze zbiornika własnego pojazdu, gwarantujący bezpieczną eksploatację pompy.</w:t>
            </w:r>
          </w:p>
        </w:tc>
        <w:tc>
          <w:tcPr>
            <w:tcW w:w="5635" w:type="dxa"/>
          </w:tcPr>
          <w:p w14:paraId="698C535F" w14:textId="77777777" w:rsidR="009B4382" w:rsidRPr="00732227" w:rsidRDefault="009B4382" w:rsidP="009B4382">
            <w:pPr>
              <w:jc w:val="both"/>
              <w:rPr>
                <w:rFonts w:asciiTheme="minorHAnsi" w:hAnsiTheme="minorHAnsi" w:cstheme="minorHAnsi"/>
                <w:b/>
                <w:sz w:val="22"/>
                <w:szCs w:val="22"/>
              </w:rPr>
            </w:pPr>
          </w:p>
        </w:tc>
      </w:tr>
      <w:tr w:rsidR="009B4382" w:rsidRPr="00732227" w14:paraId="41CB2578" w14:textId="77777777" w:rsidTr="007512D4">
        <w:tc>
          <w:tcPr>
            <w:tcW w:w="846" w:type="dxa"/>
          </w:tcPr>
          <w:p w14:paraId="153C8AE7" w14:textId="4036C079"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3.19</w:t>
            </w:r>
          </w:p>
        </w:tc>
        <w:tc>
          <w:tcPr>
            <w:tcW w:w="7513" w:type="dxa"/>
          </w:tcPr>
          <w:p w14:paraId="01E29C88" w14:textId="77777777"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Wszystkie nasady zewnętrzne, w zależności od ich przeznaczenia należy trwale oznaczyć odpowiednimi kolorami:</w:t>
            </w:r>
          </w:p>
          <w:p w14:paraId="6D9BC932" w14:textId="77777777" w:rsidR="009B4382" w:rsidRPr="009B4382" w:rsidRDefault="009B4382" w:rsidP="00104889">
            <w:pPr>
              <w:pStyle w:val="Tekstpodstawowy"/>
              <w:numPr>
                <w:ilvl w:val="0"/>
                <w:numId w:val="28"/>
              </w:numPr>
              <w:rPr>
                <w:rFonts w:asciiTheme="minorHAnsi" w:hAnsiTheme="minorHAnsi" w:cstheme="minorHAnsi"/>
                <w:sz w:val="22"/>
                <w:szCs w:val="22"/>
                <w:lang w:bidi="pl-PL"/>
              </w:rPr>
            </w:pPr>
            <w:r w:rsidRPr="009B4382">
              <w:rPr>
                <w:rFonts w:asciiTheme="minorHAnsi" w:hAnsiTheme="minorHAnsi" w:cstheme="minorHAnsi"/>
                <w:sz w:val="22"/>
                <w:szCs w:val="22"/>
                <w:lang w:bidi="pl-PL"/>
              </w:rPr>
              <w:t>nasada wodna zasilająca – kolor niebieski,</w:t>
            </w:r>
          </w:p>
          <w:p w14:paraId="0C82816D" w14:textId="77777777" w:rsidR="009B4382" w:rsidRPr="009B4382" w:rsidRDefault="009B4382" w:rsidP="00104889">
            <w:pPr>
              <w:pStyle w:val="Tekstpodstawowy"/>
              <w:numPr>
                <w:ilvl w:val="0"/>
                <w:numId w:val="28"/>
              </w:numPr>
              <w:rPr>
                <w:rFonts w:asciiTheme="minorHAnsi" w:hAnsiTheme="minorHAnsi" w:cstheme="minorHAnsi"/>
                <w:sz w:val="22"/>
                <w:szCs w:val="22"/>
                <w:lang w:bidi="pl-PL"/>
              </w:rPr>
            </w:pPr>
            <w:r w:rsidRPr="009B4382">
              <w:rPr>
                <w:rFonts w:asciiTheme="minorHAnsi" w:hAnsiTheme="minorHAnsi" w:cstheme="minorHAnsi"/>
                <w:sz w:val="22"/>
                <w:szCs w:val="22"/>
                <w:lang w:bidi="pl-PL"/>
              </w:rPr>
              <w:t>nasada wodna tłoczna – kolor czerwony,</w:t>
            </w:r>
          </w:p>
          <w:p w14:paraId="4EA98DEB" w14:textId="05ABD931" w:rsidR="009B4382" w:rsidRPr="00732227" w:rsidRDefault="009B4382" w:rsidP="00104889">
            <w:pPr>
              <w:pStyle w:val="Tekstpodstawowy"/>
              <w:numPr>
                <w:ilvl w:val="0"/>
                <w:numId w:val="28"/>
              </w:numPr>
              <w:rPr>
                <w:rFonts w:asciiTheme="minorHAnsi" w:hAnsiTheme="minorHAnsi" w:cstheme="minorHAnsi"/>
                <w:sz w:val="22"/>
                <w:szCs w:val="22"/>
                <w:lang w:bidi="pl-PL"/>
              </w:rPr>
            </w:pPr>
            <w:r w:rsidRPr="009B4382">
              <w:rPr>
                <w:rFonts w:asciiTheme="minorHAnsi" w:hAnsiTheme="minorHAnsi" w:cstheme="minorHAnsi"/>
                <w:sz w:val="22"/>
                <w:szCs w:val="22"/>
                <w:lang w:bidi="pl-PL"/>
              </w:rPr>
              <w:t>nasada środka pianotwórczego – kolor żółty.</w:t>
            </w:r>
          </w:p>
        </w:tc>
        <w:tc>
          <w:tcPr>
            <w:tcW w:w="5635" w:type="dxa"/>
          </w:tcPr>
          <w:p w14:paraId="59B64D95" w14:textId="77777777" w:rsidR="009B4382" w:rsidRPr="00732227" w:rsidRDefault="009B4382" w:rsidP="009B4382">
            <w:pPr>
              <w:jc w:val="both"/>
              <w:rPr>
                <w:rFonts w:asciiTheme="minorHAnsi" w:hAnsiTheme="minorHAnsi" w:cstheme="minorHAnsi"/>
                <w:b/>
                <w:sz w:val="22"/>
                <w:szCs w:val="22"/>
              </w:rPr>
            </w:pPr>
          </w:p>
        </w:tc>
      </w:tr>
      <w:tr w:rsidR="009B4382" w:rsidRPr="00732227" w14:paraId="55486849" w14:textId="77777777" w:rsidTr="007512D4">
        <w:tc>
          <w:tcPr>
            <w:tcW w:w="846" w:type="dxa"/>
          </w:tcPr>
          <w:p w14:paraId="041771BD" w14:textId="6CB1EB1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3.20</w:t>
            </w:r>
          </w:p>
        </w:tc>
        <w:tc>
          <w:tcPr>
            <w:tcW w:w="7513" w:type="dxa"/>
          </w:tcPr>
          <w:p w14:paraId="2CB7CED2" w14:textId="31234DB9"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W przedziale a</w:t>
            </w:r>
            <w:r w:rsidR="00BF28E0">
              <w:rPr>
                <w:rFonts w:asciiTheme="minorHAnsi" w:hAnsiTheme="minorHAnsi" w:cstheme="minorHAnsi"/>
                <w:sz w:val="22"/>
                <w:szCs w:val="22"/>
                <w:lang w:bidi="pl-PL"/>
              </w:rPr>
              <w:t>gregatu</w:t>
            </w:r>
            <w:r w:rsidRPr="009B4382">
              <w:rPr>
                <w:rFonts w:asciiTheme="minorHAnsi" w:hAnsiTheme="minorHAnsi" w:cstheme="minorHAnsi"/>
                <w:sz w:val="22"/>
                <w:szCs w:val="22"/>
                <w:lang w:bidi="pl-PL"/>
              </w:rPr>
              <w:t xml:space="preserve"> powinny znajdować się następujące urządzenia </w:t>
            </w:r>
            <w:proofErr w:type="spellStart"/>
            <w:r w:rsidRPr="009B4382">
              <w:rPr>
                <w:rFonts w:asciiTheme="minorHAnsi" w:hAnsiTheme="minorHAnsi" w:cstheme="minorHAnsi"/>
                <w:sz w:val="22"/>
                <w:szCs w:val="22"/>
                <w:lang w:bidi="pl-PL"/>
              </w:rPr>
              <w:t>kontrolno</w:t>
            </w:r>
            <w:proofErr w:type="spellEnd"/>
            <w:r w:rsidRPr="009B4382">
              <w:rPr>
                <w:rFonts w:asciiTheme="minorHAnsi" w:hAnsiTheme="minorHAnsi" w:cstheme="minorHAnsi"/>
                <w:sz w:val="22"/>
                <w:szCs w:val="22"/>
                <w:lang w:bidi="pl-PL"/>
              </w:rPr>
              <w:t>–sterownicze pracy pompy:</w:t>
            </w:r>
          </w:p>
          <w:p w14:paraId="2286139A" w14:textId="77777777" w:rsidR="009B4382" w:rsidRPr="009B4382" w:rsidRDefault="009B4382" w:rsidP="00104889">
            <w:pPr>
              <w:pStyle w:val="Tekstpodstawowy"/>
              <w:numPr>
                <w:ilvl w:val="0"/>
                <w:numId w:val="29"/>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manowakuometr,</w:t>
            </w:r>
          </w:p>
          <w:p w14:paraId="0CAAAF19" w14:textId="77777777" w:rsidR="009B4382" w:rsidRPr="009B4382" w:rsidRDefault="009B4382" w:rsidP="00104889">
            <w:pPr>
              <w:pStyle w:val="Tekstpodstawowy"/>
              <w:numPr>
                <w:ilvl w:val="0"/>
                <w:numId w:val="29"/>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manometr niskiego ciśnienia,</w:t>
            </w:r>
          </w:p>
          <w:p w14:paraId="0B0C15BF" w14:textId="5D3F85B9" w:rsidR="009B4382" w:rsidRPr="009B4382" w:rsidRDefault="009B4382" w:rsidP="00104889">
            <w:pPr>
              <w:pStyle w:val="Tekstpodstawowy"/>
              <w:numPr>
                <w:ilvl w:val="0"/>
                <w:numId w:val="29"/>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wskaźnik poziomu wody w zbiorniku samochodu</w:t>
            </w:r>
          </w:p>
          <w:p w14:paraId="0301BB32" w14:textId="68F9E804" w:rsidR="009B4382" w:rsidRPr="00BF28E0" w:rsidRDefault="009B4382" w:rsidP="00BF28E0">
            <w:pPr>
              <w:pStyle w:val="Tekstpodstawowy"/>
              <w:numPr>
                <w:ilvl w:val="0"/>
                <w:numId w:val="29"/>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wskaźnik poziomu środka pianotwórczego w zbiorniku </w:t>
            </w:r>
          </w:p>
          <w:p w14:paraId="1273001C" w14:textId="3550FBA7" w:rsidR="009B4382" w:rsidRPr="00732227" w:rsidRDefault="009B4382" w:rsidP="00104889">
            <w:pPr>
              <w:pStyle w:val="Tekstpodstawowy"/>
              <w:numPr>
                <w:ilvl w:val="0"/>
                <w:numId w:val="29"/>
              </w:numPr>
              <w:ind w:left="459"/>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schemat układu </w:t>
            </w:r>
            <w:proofErr w:type="spellStart"/>
            <w:r w:rsidRPr="009B4382">
              <w:rPr>
                <w:rFonts w:asciiTheme="minorHAnsi" w:hAnsiTheme="minorHAnsi" w:cstheme="minorHAnsi"/>
                <w:sz w:val="22"/>
                <w:szCs w:val="22"/>
                <w:lang w:bidi="pl-PL"/>
              </w:rPr>
              <w:t>wodno</w:t>
            </w:r>
            <w:proofErr w:type="spellEnd"/>
            <w:r w:rsidRPr="009B4382">
              <w:rPr>
                <w:rFonts w:asciiTheme="minorHAnsi" w:hAnsiTheme="minorHAnsi" w:cstheme="minorHAnsi"/>
                <w:sz w:val="22"/>
                <w:szCs w:val="22"/>
                <w:lang w:bidi="pl-PL"/>
              </w:rPr>
              <w:t>–pianowego z oznaczeniem zaworów i opisem w języku polskim.</w:t>
            </w:r>
          </w:p>
        </w:tc>
        <w:tc>
          <w:tcPr>
            <w:tcW w:w="5635" w:type="dxa"/>
          </w:tcPr>
          <w:p w14:paraId="60D7E3BB" w14:textId="77777777" w:rsidR="009B4382" w:rsidRPr="00732227" w:rsidRDefault="009B4382" w:rsidP="009B4382">
            <w:pPr>
              <w:jc w:val="both"/>
              <w:rPr>
                <w:rFonts w:asciiTheme="minorHAnsi" w:hAnsiTheme="minorHAnsi" w:cstheme="minorHAnsi"/>
                <w:b/>
                <w:sz w:val="22"/>
                <w:szCs w:val="22"/>
              </w:rPr>
            </w:pPr>
          </w:p>
        </w:tc>
      </w:tr>
      <w:tr w:rsidR="009B4382" w:rsidRPr="00732227" w14:paraId="09E79B49" w14:textId="77777777" w:rsidTr="007512D4">
        <w:tc>
          <w:tcPr>
            <w:tcW w:w="846" w:type="dxa"/>
          </w:tcPr>
          <w:p w14:paraId="3ADD2D54" w14:textId="26CCCDD7"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3.21</w:t>
            </w:r>
          </w:p>
        </w:tc>
        <w:tc>
          <w:tcPr>
            <w:tcW w:w="7513" w:type="dxa"/>
          </w:tcPr>
          <w:p w14:paraId="5220D0EC" w14:textId="0670EEB0"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Przedział pracy a</w:t>
            </w:r>
            <w:r w:rsidR="00A07C5E">
              <w:rPr>
                <w:rFonts w:asciiTheme="minorHAnsi" w:hAnsiTheme="minorHAnsi" w:cstheme="minorHAnsi"/>
                <w:sz w:val="22"/>
                <w:szCs w:val="22"/>
                <w:lang w:bidi="pl-PL"/>
              </w:rPr>
              <w:t>gregatu</w:t>
            </w:r>
            <w:r w:rsidRPr="009B4382">
              <w:rPr>
                <w:rFonts w:asciiTheme="minorHAnsi" w:hAnsiTheme="minorHAnsi" w:cstheme="minorHAnsi"/>
                <w:sz w:val="22"/>
                <w:szCs w:val="22"/>
                <w:lang w:bidi="pl-PL"/>
              </w:rPr>
              <w:t xml:space="preserve"> wyposażony w dodatkowy zewnętrzny głośnik oraz mikrofon radiotelefonu przewoźnego.</w:t>
            </w:r>
          </w:p>
        </w:tc>
        <w:tc>
          <w:tcPr>
            <w:tcW w:w="5635" w:type="dxa"/>
          </w:tcPr>
          <w:p w14:paraId="4FFBCCAB" w14:textId="77777777" w:rsidR="009B4382" w:rsidRPr="00732227" w:rsidRDefault="009B4382" w:rsidP="009B4382">
            <w:pPr>
              <w:jc w:val="both"/>
              <w:rPr>
                <w:rFonts w:asciiTheme="minorHAnsi" w:hAnsiTheme="minorHAnsi" w:cstheme="minorHAnsi"/>
                <w:b/>
                <w:sz w:val="22"/>
                <w:szCs w:val="22"/>
              </w:rPr>
            </w:pPr>
          </w:p>
        </w:tc>
      </w:tr>
      <w:tr w:rsidR="009B4382" w:rsidRPr="00732227" w14:paraId="04A5340E" w14:textId="77777777" w:rsidTr="007512D4">
        <w:tc>
          <w:tcPr>
            <w:tcW w:w="846" w:type="dxa"/>
          </w:tcPr>
          <w:p w14:paraId="03825281" w14:textId="3AF66856"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3.22</w:t>
            </w:r>
          </w:p>
        </w:tc>
        <w:tc>
          <w:tcPr>
            <w:tcW w:w="7513" w:type="dxa"/>
          </w:tcPr>
          <w:p w14:paraId="39A3C35B" w14:textId="3E7BA851"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Przedział pracy a</w:t>
            </w:r>
            <w:r w:rsidR="00A07C5E">
              <w:rPr>
                <w:rFonts w:asciiTheme="minorHAnsi" w:hAnsiTheme="minorHAnsi" w:cstheme="minorHAnsi"/>
                <w:sz w:val="22"/>
                <w:szCs w:val="22"/>
                <w:lang w:bidi="pl-PL"/>
              </w:rPr>
              <w:t>greg</w:t>
            </w:r>
            <w:r w:rsidR="00A938F1">
              <w:rPr>
                <w:rFonts w:asciiTheme="minorHAnsi" w:hAnsiTheme="minorHAnsi" w:cstheme="minorHAnsi"/>
                <w:sz w:val="22"/>
                <w:szCs w:val="22"/>
                <w:lang w:bidi="pl-PL"/>
              </w:rPr>
              <w:t>atu</w:t>
            </w:r>
            <w:r w:rsidRPr="009B4382">
              <w:rPr>
                <w:rFonts w:asciiTheme="minorHAnsi" w:hAnsiTheme="minorHAnsi" w:cstheme="minorHAnsi"/>
                <w:sz w:val="22"/>
                <w:szCs w:val="22"/>
                <w:lang w:bidi="pl-PL"/>
              </w:rPr>
              <w:t xml:space="preserve"> wyposażony w system ogrzewania działający niezależnie od pracy silnika. Sterowanie ogrzewaniem z kabiny kierowcy.</w:t>
            </w:r>
          </w:p>
        </w:tc>
        <w:tc>
          <w:tcPr>
            <w:tcW w:w="5635" w:type="dxa"/>
          </w:tcPr>
          <w:p w14:paraId="5A8A3F24" w14:textId="77777777" w:rsidR="009B4382" w:rsidRPr="00732227" w:rsidRDefault="009B4382" w:rsidP="009B4382">
            <w:pPr>
              <w:jc w:val="both"/>
              <w:rPr>
                <w:rFonts w:asciiTheme="minorHAnsi" w:hAnsiTheme="minorHAnsi" w:cstheme="minorHAnsi"/>
                <w:b/>
                <w:sz w:val="22"/>
                <w:szCs w:val="22"/>
              </w:rPr>
            </w:pPr>
          </w:p>
        </w:tc>
      </w:tr>
      <w:tr w:rsidR="009B4382" w:rsidRPr="00732227" w14:paraId="59294748" w14:textId="77777777" w:rsidTr="007512D4">
        <w:tc>
          <w:tcPr>
            <w:tcW w:w="846" w:type="dxa"/>
          </w:tcPr>
          <w:p w14:paraId="35D06EDA" w14:textId="556E1140"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3.23</w:t>
            </w:r>
          </w:p>
        </w:tc>
        <w:tc>
          <w:tcPr>
            <w:tcW w:w="7513" w:type="dxa"/>
          </w:tcPr>
          <w:p w14:paraId="18397B7D" w14:textId="2EF3F8B8" w:rsidR="009B4382" w:rsidRPr="00732227"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Wszystkie elementy układu </w:t>
            </w:r>
            <w:proofErr w:type="spellStart"/>
            <w:r w:rsidRPr="009B4382">
              <w:rPr>
                <w:rFonts w:asciiTheme="minorHAnsi" w:hAnsiTheme="minorHAnsi" w:cstheme="minorHAnsi"/>
                <w:sz w:val="22"/>
                <w:szCs w:val="22"/>
                <w:lang w:bidi="pl-PL"/>
              </w:rPr>
              <w:t>wodno</w:t>
            </w:r>
            <w:proofErr w:type="spellEnd"/>
            <w:r w:rsidRPr="009B4382">
              <w:rPr>
                <w:rFonts w:asciiTheme="minorHAnsi" w:hAnsiTheme="minorHAnsi" w:cstheme="minorHAnsi"/>
                <w:sz w:val="22"/>
                <w:szCs w:val="22"/>
                <w:lang w:bidi="pl-PL"/>
              </w:rPr>
              <w:t>–pianowego odporne na korozję i działanie dopuszczonych do stosowania środków pianotwórczych i modyfikatorów.</w:t>
            </w:r>
          </w:p>
        </w:tc>
        <w:tc>
          <w:tcPr>
            <w:tcW w:w="5635" w:type="dxa"/>
          </w:tcPr>
          <w:p w14:paraId="7043192A" w14:textId="77777777" w:rsidR="009B4382" w:rsidRPr="00732227" w:rsidRDefault="009B4382" w:rsidP="009B4382">
            <w:pPr>
              <w:jc w:val="both"/>
              <w:rPr>
                <w:rFonts w:asciiTheme="minorHAnsi" w:hAnsiTheme="minorHAnsi" w:cstheme="minorHAnsi"/>
                <w:b/>
                <w:sz w:val="22"/>
                <w:szCs w:val="22"/>
              </w:rPr>
            </w:pPr>
          </w:p>
        </w:tc>
      </w:tr>
      <w:tr w:rsidR="009B4382" w:rsidRPr="00732227" w14:paraId="325CDEAD" w14:textId="77777777" w:rsidTr="007512D4">
        <w:tc>
          <w:tcPr>
            <w:tcW w:w="846" w:type="dxa"/>
          </w:tcPr>
          <w:p w14:paraId="6CECC93F" w14:textId="67CD5E3A" w:rsidR="009B4382" w:rsidRPr="00732227" w:rsidRDefault="009B4382" w:rsidP="009B4382">
            <w:pPr>
              <w:jc w:val="center"/>
              <w:rPr>
                <w:rFonts w:asciiTheme="minorHAnsi" w:hAnsiTheme="minorHAnsi" w:cstheme="minorHAnsi"/>
                <w:bCs/>
                <w:sz w:val="22"/>
                <w:szCs w:val="22"/>
              </w:rPr>
            </w:pPr>
            <w:r w:rsidRPr="00732227">
              <w:rPr>
                <w:rFonts w:asciiTheme="minorHAnsi" w:hAnsiTheme="minorHAnsi" w:cstheme="minorHAnsi"/>
                <w:bCs/>
                <w:sz w:val="22"/>
                <w:szCs w:val="22"/>
              </w:rPr>
              <w:t>3.2</w:t>
            </w:r>
            <w:r w:rsidR="00A07C5E">
              <w:rPr>
                <w:rFonts w:asciiTheme="minorHAnsi" w:hAnsiTheme="minorHAnsi" w:cstheme="minorHAnsi"/>
                <w:bCs/>
                <w:sz w:val="22"/>
                <w:szCs w:val="22"/>
              </w:rPr>
              <w:t>4</w:t>
            </w:r>
          </w:p>
        </w:tc>
        <w:tc>
          <w:tcPr>
            <w:tcW w:w="7513" w:type="dxa"/>
          </w:tcPr>
          <w:p w14:paraId="77F7E202" w14:textId="51E8AA95" w:rsidR="009B4382" w:rsidRPr="009B4382" w:rsidRDefault="009B4382" w:rsidP="009B4382">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Samochód wyposażony w linię szybkiego</w:t>
            </w:r>
            <w:r w:rsidR="005318CE">
              <w:rPr>
                <w:rFonts w:asciiTheme="minorHAnsi" w:hAnsiTheme="minorHAnsi" w:cstheme="minorHAnsi"/>
                <w:sz w:val="22"/>
                <w:szCs w:val="22"/>
                <w:lang w:bidi="pl-PL"/>
              </w:rPr>
              <w:t xml:space="preserve"> natarcia o długości węża min. 5</w:t>
            </w:r>
            <w:r w:rsidRPr="009B4382">
              <w:rPr>
                <w:rFonts w:asciiTheme="minorHAnsi" w:hAnsiTheme="minorHAnsi" w:cstheme="minorHAnsi"/>
                <w:sz w:val="22"/>
                <w:szCs w:val="22"/>
                <w:lang w:bidi="pl-PL"/>
              </w:rPr>
              <w:t xml:space="preserve">0mb umieszczoną na zwijadle, zakończoną prądownicą </w:t>
            </w:r>
            <w:proofErr w:type="spellStart"/>
            <w:r w:rsidRPr="009B4382">
              <w:rPr>
                <w:rFonts w:asciiTheme="minorHAnsi" w:hAnsiTheme="minorHAnsi" w:cstheme="minorHAnsi"/>
                <w:sz w:val="22"/>
                <w:szCs w:val="22"/>
                <w:lang w:bidi="pl-PL"/>
              </w:rPr>
              <w:t>wodno</w:t>
            </w:r>
            <w:proofErr w:type="spellEnd"/>
            <w:r w:rsidRPr="009B4382">
              <w:rPr>
                <w:rFonts w:asciiTheme="minorHAnsi" w:hAnsiTheme="minorHAnsi" w:cstheme="minorHAnsi"/>
                <w:sz w:val="22"/>
                <w:szCs w:val="22"/>
                <w:lang w:bidi="pl-PL"/>
              </w:rPr>
              <w:t>–pianową o regulowanej wydajności, umożliwiającą podawanie zwartego i rozproszonego strumienia wody oraz piany (dodatkowa nakładka na prądownicę do podawania piany).</w:t>
            </w:r>
          </w:p>
          <w:p w14:paraId="52F16BE6" w14:textId="6FF2B525" w:rsidR="009B4382" w:rsidRPr="00732227" w:rsidRDefault="009B4382" w:rsidP="00AA604F">
            <w:pPr>
              <w:pStyle w:val="Tekstpodstawowy"/>
              <w:rPr>
                <w:rFonts w:asciiTheme="minorHAnsi" w:hAnsiTheme="minorHAnsi" w:cstheme="minorHAnsi"/>
                <w:sz w:val="22"/>
                <w:szCs w:val="22"/>
                <w:lang w:bidi="pl-PL"/>
              </w:rPr>
            </w:pPr>
            <w:r w:rsidRPr="009B4382">
              <w:rPr>
                <w:rFonts w:asciiTheme="minorHAnsi" w:hAnsiTheme="minorHAnsi" w:cstheme="minorHAnsi"/>
                <w:sz w:val="22"/>
                <w:szCs w:val="22"/>
                <w:lang w:bidi="pl-PL"/>
              </w:rPr>
              <w:t xml:space="preserve">Linia szybkiego natarcia umożliwia podawanie wody lub piany z prądownicy bez </w:t>
            </w:r>
            <w:r w:rsidRPr="009B4382">
              <w:rPr>
                <w:rFonts w:asciiTheme="minorHAnsi" w:hAnsiTheme="minorHAnsi" w:cstheme="minorHAnsi"/>
                <w:sz w:val="22"/>
                <w:szCs w:val="22"/>
                <w:lang w:bidi="pl-PL"/>
              </w:rPr>
              <w:lastRenderedPageBreak/>
              <w:t>względu na stopień rozwinięcia węża. Urządzenie wyposażone w regulowany hamulec bębna, korbę umożliwiającą ręczne zwijanie węża.</w:t>
            </w:r>
          </w:p>
        </w:tc>
        <w:tc>
          <w:tcPr>
            <w:tcW w:w="5635" w:type="dxa"/>
          </w:tcPr>
          <w:p w14:paraId="12C533B2" w14:textId="77777777" w:rsidR="009B4382" w:rsidRPr="00732227" w:rsidRDefault="009B4382" w:rsidP="009B4382">
            <w:pPr>
              <w:jc w:val="both"/>
              <w:rPr>
                <w:rFonts w:asciiTheme="minorHAnsi" w:hAnsiTheme="minorHAnsi" w:cstheme="minorHAnsi"/>
                <w:b/>
                <w:sz w:val="22"/>
                <w:szCs w:val="22"/>
              </w:rPr>
            </w:pPr>
          </w:p>
        </w:tc>
      </w:tr>
      <w:tr w:rsidR="000F5702" w:rsidRPr="00732227" w14:paraId="30BF7253" w14:textId="77777777" w:rsidTr="00101AB6">
        <w:tc>
          <w:tcPr>
            <w:tcW w:w="846" w:type="dxa"/>
            <w:shd w:val="clear" w:color="auto" w:fill="E7E6E6" w:themeFill="background2"/>
          </w:tcPr>
          <w:p w14:paraId="7CD61DF8" w14:textId="3EE46F1D" w:rsidR="000F5702" w:rsidRPr="00732227" w:rsidRDefault="000F5702" w:rsidP="000F5702">
            <w:pPr>
              <w:jc w:val="center"/>
              <w:rPr>
                <w:rFonts w:asciiTheme="minorHAnsi" w:hAnsiTheme="minorHAnsi" w:cstheme="minorHAnsi"/>
                <w:b/>
                <w:sz w:val="22"/>
                <w:szCs w:val="22"/>
              </w:rPr>
            </w:pPr>
            <w:r w:rsidRPr="00732227">
              <w:rPr>
                <w:rFonts w:asciiTheme="minorHAnsi" w:hAnsiTheme="minorHAnsi" w:cstheme="minorHAnsi"/>
                <w:b/>
                <w:sz w:val="22"/>
                <w:szCs w:val="22"/>
              </w:rPr>
              <w:t>IV.</w:t>
            </w:r>
          </w:p>
        </w:tc>
        <w:tc>
          <w:tcPr>
            <w:tcW w:w="13148" w:type="dxa"/>
            <w:gridSpan w:val="2"/>
            <w:shd w:val="clear" w:color="auto" w:fill="E7E6E6" w:themeFill="background2"/>
          </w:tcPr>
          <w:p w14:paraId="292FFB11" w14:textId="0C81ACC8" w:rsidR="000F5702" w:rsidRPr="00732227" w:rsidRDefault="000F5702" w:rsidP="000F5702">
            <w:pPr>
              <w:jc w:val="center"/>
              <w:rPr>
                <w:rFonts w:asciiTheme="minorHAnsi" w:hAnsiTheme="minorHAnsi" w:cstheme="minorHAnsi"/>
                <w:b/>
                <w:sz w:val="22"/>
                <w:szCs w:val="22"/>
              </w:rPr>
            </w:pPr>
            <w:r w:rsidRPr="00732227">
              <w:rPr>
                <w:rFonts w:asciiTheme="minorHAnsi" w:hAnsiTheme="minorHAnsi" w:cstheme="minorHAnsi"/>
                <w:b/>
                <w:sz w:val="22"/>
                <w:szCs w:val="22"/>
              </w:rPr>
              <w:t>WYPOSAŻENIE</w:t>
            </w:r>
          </w:p>
        </w:tc>
      </w:tr>
      <w:tr w:rsidR="00104889" w:rsidRPr="00732227" w14:paraId="7EFA18A7" w14:textId="77777777" w:rsidTr="007512D4">
        <w:tc>
          <w:tcPr>
            <w:tcW w:w="846" w:type="dxa"/>
          </w:tcPr>
          <w:p w14:paraId="0905BD68" w14:textId="4305B687" w:rsidR="00104889" w:rsidRPr="00732227" w:rsidRDefault="00104889" w:rsidP="00104889">
            <w:pPr>
              <w:jc w:val="center"/>
              <w:rPr>
                <w:rFonts w:asciiTheme="minorHAnsi" w:hAnsiTheme="minorHAnsi" w:cstheme="minorHAnsi"/>
                <w:bCs/>
                <w:sz w:val="22"/>
                <w:szCs w:val="22"/>
              </w:rPr>
            </w:pPr>
            <w:r w:rsidRPr="00732227">
              <w:rPr>
                <w:rFonts w:asciiTheme="minorHAnsi" w:hAnsiTheme="minorHAnsi" w:cstheme="minorHAnsi"/>
                <w:bCs/>
                <w:sz w:val="22"/>
                <w:szCs w:val="22"/>
              </w:rPr>
              <w:t>4.1</w:t>
            </w:r>
          </w:p>
        </w:tc>
        <w:tc>
          <w:tcPr>
            <w:tcW w:w="7513" w:type="dxa"/>
          </w:tcPr>
          <w:p w14:paraId="4D3D5347" w14:textId="77777777" w:rsidR="00104889" w:rsidRPr="00104889" w:rsidRDefault="00104889" w:rsidP="00104889">
            <w:pPr>
              <w:pStyle w:val="Domylne"/>
              <w:jc w:val="both"/>
              <w:rPr>
                <w:rFonts w:asciiTheme="minorHAnsi" w:hAnsiTheme="minorHAnsi" w:cstheme="minorHAnsi"/>
                <w:lang w:bidi="pl-PL"/>
              </w:rPr>
            </w:pPr>
            <w:proofErr w:type="spellStart"/>
            <w:r w:rsidRPr="00104889">
              <w:rPr>
                <w:rFonts w:asciiTheme="minorHAnsi" w:hAnsiTheme="minorHAnsi" w:cstheme="minorHAnsi"/>
                <w:lang w:bidi="pl-PL"/>
              </w:rPr>
              <w:t>Pojazd</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wyposażony</w:t>
            </w:r>
            <w:proofErr w:type="spellEnd"/>
            <w:r w:rsidRPr="00104889">
              <w:rPr>
                <w:rFonts w:asciiTheme="minorHAnsi" w:hAnsiTheme="minorHAnsi" w:cstheme="minorHAnsi"/>
                <w:lang w:bidi="pl-PL"/>
              </w:rPr>
              <w:t xml:space="preserve"> w </w:t>
            </w:r>
            <w:proofErr w:type="spellStart"/>
            <w:r w:rsidRPr="00104889">
              <w:rPr>
                <w:rFonts w:asciiTheme="minorHAnsi" w:hAnsiTheme="minorHAnsi" w:cstheme="minorHAnsi"/>
                <w:lang w:bidi="pl-PL"/>
              </w:rPr>
              <w:t>sprzęt</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standardowy</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dostarczany</w:t>
            </w:r>
            <w:proofErr w:type="spellEnd"/>
            <w:r w:rsidRPr="00104889">
              <w:rPr>
                <w:rFonts w:asciiTheme="minorHAnsi" w:hAnsiTheme="minorHAnsi" w:cstheme="minorHAnsi"/>
                <w:lang w:bidi="pl-PL"/>
              </w:rPr>
              <w:t xml:space="preserve"> z </w:t>
            </w:r>
            <w:proofErr w:type="spellStart"/>
            <w:r w:rsidRPr="00104889">
              <w:rPr>
                <w:rFonts w:asciiTheme="minorHAnsi" w:hAnsiTheme="minorHAnsi" w:cstheme="minorHAnsi"/>
                <w:lang w:bidi="pl-PL"/>
              </w:rPr>
              <w:t>podwoziem</w:t>
            </w:r>
            <w:proofErr w:type="spellEnd"/>
            <w:r w:rsidRPr="00104889">
              <w:rPr>
                <w:rFonts w:asciiTheme="minorHAnsi" w:hAnsiTheme="minorHAnsi" w:cstheme="minorHAnsi"/>
                <w:lang w:bidi="pl-PL"/>
              </w:rPr>
              <w:t>, min:</w:t>
            </w:r>
          </w:p>
          <w:p w14:paraId="44B0B02C" w14:textId="77777777" w:rsidR="00104889" w:rsidRPr="00104889" w:rsidRDefault="00104889" w:rsidP="00104889">
            <w:pPr>
              <w:pStyle w:val="Domylne"/>
              <w:numPr>
                <w:ilvl w:val="0"/>
                <w:numId w:val="20"/>
              </w:numPr>
              <w:jc w:val="both"/>
              <w:rPr>
                <w:rFonts w:asciiTheme="minorHAnsi" w:hAnsiTheme="minorHAnsi" w:cstheme="minorHAnsi"/>
                <w:lang w:bidi="pl-PL"/>
              </w:rPr>
            </w:pPr>
            <w:proofErr w:type="spellStart"/>
            <w:r w:rsidRPr="00104889">
              <w:rPr>
                <w:rFonts w:asciiTheme="minorHAnsi" w:hAnsiTheme="minorHAnsi" w:cstheme="minorHAnsi"/>
                <w:lang w:bidi="pl-PL"/>
              </w:rPr>
              <w:t>klin</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pod</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koła</w:t>
            </w:r>
            <w:proofErr w:type="spellEnd"/>
            <w:r w:rsidRPr="00104889">
              <w:rPr>
                <w:rFonts w:asciiTheme="minorHAnsi" w:hAnsiTheme="minorHAnsi" w:cstheme="minorHAnsi"/>
                <w:lang w:bidi="pl-PL"/>
              </w:rPr>
              <w:t>,</w:t>
            </w:r>
          </w:p>
          <w:p w14:paraId="4963589B" w14:textId="77777777" w:rsidR="00104889" w:rsidRPr="00104889" w:rsidRDefault="00104889" w:rsidP="00104889">
            <w:pPr>
              <w:pStyle w:val="Domylne"/>
              <w:numPr>
                <w:ilvl w:val="0"/>
                <w:numId w:val="20"/>
              </w:numPr>
              <w:jc w:val="both"/>
              <w:rPr>
                <w:rFonts w:asciiTheme="minorHAnsi" w:hAnsiTheme="minorHAnsi" w:cstheme="minorHAnsi"/>
                <w:lang w:bidi="pl-PL"/>
              </w:rPr>
            </w:pPr>
            <w:proofErr w:type="spellStart"/>
            <w:r w:rsidRPr="00104889">
              <w:rPr>
                <w:rFonts w:asciiTheme="minorHAnsi" w:hAnsiTheme="minorHAnsi" w:cstheme="minorHAnsi"/>
                <w:lang w:bidi="pl-PL"/>
              </w:rPr>
              <w:t>klucz</w:t>
            </w:r>
            <w:proofErr w:type="spellEnd"/>
            <w:r w:rsidRPr="00104889">
              <w:rPr>
                <w:rFonts w:asciiTheme="minorHAnsi" w:hAnsiTheme="minorHAnsi" w:cstheme="minorHAnsi"/>
                <w:lang w:bidi="pl-PL"/>
              </w:rPr>
              <w:t xml:space="preserve"> do </w:t>
            </w:r>
            <w:proofErr w:type="spellStart"/>
            <w:r w:rsidRPr="00104889">
              <w:rPr>
                <w:rFonts w:asciiTheme="minorHAnsi" w:hAnsiTheme="minorHAnsi" w:cstheme="minorHAnsi"/>
                <w:lang w:bidi="pl-PL"/>
              </w:rPr>
              <w:t>kół</w:t>
            </w:r>
            <w:proofErr w:type="spellEnd"/>
            <w:r w:rsidRPr="00104889">
              <w:rPr>
                <w:rFonts w:asciiTheme="minorHAnsi" w:hAnsiTheme="minorHAnsi" w:cstheme="minorHAnsi"/>
                <w:lang w:bidi="pl-PL"/>
              </w:rPr>
              <w:t>,</w:t>
            </w:r>
          </w:p>
          <w:p w14:paraId="034B1D3C" w14:textId="77777777" w:rsidR="00104889" w:rsidRPr="00104889" w:rsidRDefault="00104889" w:rsidP="00104889">
            <w:pPr>
              <w:pStyle w:val="Domylne"/>
              <w:numPr>
                <w:ilvl w:val="0"/>
                <w:numId w:val="20"/>
              </w:numPr>
              <w:jc w:val="both"/>
              <w:rPr>
                <w:rFonts w:asciiTheme="minorHAnsi" w:hAnsiTheme="minorHAnsi" w:cstheme="minorHAnsi"/>
                <w:lang w:bidi="pl-PL"/>
              </w:rPr>
            </w:pPr>
            <w:proofErr w:type="spellStart"/>
            <w:r w:rsidRPr="00104889">
              <w:rPr>
                <w:rFonts w:asciiTheme="minorHAnsi" w:hAnsiTheme="minorHAnsi" w:cstheme="minorHAnsi"/>
                <w:lang w:bidi="pl-PL"/>
              </w:rPr>
              <w:t>podnośnik</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hydrauliczny</w:t>
            </w:r>
            <w:proofErr w:type="spellEnd"/>
            <w:r w:rsidRPr="00104889">
              <w:rPr>
                <w:rFonts w:asciiTheme="minorHAnsi" w:hAnsiTheme="minorHAnsi" w:cstheme="minorHAnsi"/>
                <w:lang w:bidi="pl-PL"/>
              </w:rPr>
              <w:t xml:space="preserve"> z </w:t>
            </w:r>
            <w:proofErr w:type="spellStart"/>
            <w:r w:rsidRPr="00104889">
              <w:rPr>
                <w:rFonts w:asciiTheme="minorHAnsi" w:hAnsiTheme="minorHAnsi" w:cstheme="minorHAnsi"/>
                <w:lang w:bidi="pl-PL"/>
              </w:rPr>
              <w:t>dźwignią</w:t>
            </w:r>
            <w:proofErr w:type="spellEnd"/>
            <w:r w:rsidRPr="00104889">
              <w:rPr>
                <w:rFonts w:asciiTheme="minorHAnsi" w:hAnsiTheme="minorHAnsi" w:cstheme="minorHAnsi"/>
                <w:lang w:bidi="pl-PL"/>
              </w:rPr>
              <w:t>,</w:t>
            </w:r>
          </w:p>
          <w:p w14:paraId="73AD41FD" w14:textId="77777777" w:rsidR="00104889" w:rsidRPr="00104889" w:rsidRDefault="00104889" w:rsidP="00104889">
            <w:pPr>
              <w:pStyle w:val="Domylne"/>
              <w:numPr>
                <w:ilvl w:val="0"/>
                <w:numId w:val="20"/>
              </w:numPr>
              <w:jc w:val="both"/>
              <w:rPr>
                <w:rFonts w:asciiTheme="minorHAnsi" w:hAnsiTheme="minorHAnsi" w:cstheme="minorHAnsi"/>
                <w:lang w:bidi="pl-PL"/>
              </w:rPr>
            </w:pPr>
            <w:proofErr w:type="spellStart"/>
            <w:r w:rsidRPr="00104889">
              <w:rPr>
                <w:rFonts w:asciiTheme="minorHAnsi" w:hAnsiTheme="minorHAnsi" w:cstheme="minorHAnsi"/>
                <w:lang w:bidi="pl-PL"/>
              </w:rPr>
              <w:t>trójkąt</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ostrzegawczy</w:t>
            </w:r>
            <w:proofErr w:type="spellEnd"/>
            <w:r w:rsidRPr="00104889">
              <w:rPr>
                <w:rFonts w:asciiTheme="minorHAnsi" w:hAnsiTheme="minorHAnsi" w:cstheme="minorHAnsi"/>
                <w:lang w:bidi="pl-PL"/>
              </w:rPr>
              <w:t>,</w:t>
            </w:r>
          </w:p>
          <w:p w14:paraId="58C973C8" w14:textId="77777777" w:rsidR="00104889" w:rsidRPr="00104889" w:rsidRDefault="00104889" w:rsidP="00104889">
            <w:pPr>
              <w:pStyle w:val="Domylne"/>
              <w:numPr>
                <w:ilvl w:val="0"/>
                <w:numId w:val="20"/>
              </w:numPr>
              <w:jc w:val="both"/>
              <w:rPr>
                <w:rFonts w:asciiTheme="minorHAnsi" w:hAnsiTheme="minorHAnsi" w:cstheme="minorHAnsi"/>
                <w:lang w:bidi="pl-PL"/>
              </w:rPr>
            </w:pPr>
            <w:proofErr w:type="spellStart"/>
            <w:r w:rsidRPr="00104889">
              <w:rPr>
                <w:rFonts w:asciiTheme="minorHAnsi" w:hAnsiTheme="minorHAnsi" w:cstheme="minorHAnsi"/>
                <w:lang w:bidi="pl-PL"/>
              </w:rPr>
              <w:t>apteczka</w:t>
            </w:r>
            <w:proofErr w:type="spellEnd"/>
            <w:r w:rsidRPr="00104889">
              <w:rPr>
                <w:rFonts w:asciiTheme="minorHAnsi" w:hAnsiTheme="minorHAnsi" w:cstheme="minorHAnsi"/>
                <w:lang w:bidi="pl-PL"/>
              </w:rPr>
              <w:t>,</w:t>
            </w:r>
          </w:p>
          <w:p w14:paraId="48B7D4CC" w14:textId="77777777" w:rsidR="00104889" w:rsidRDefault="00104889" w:rsidP="00104889">
            <w:pPr>
              <w:pStyle w:val="Domylne"/>
              <w:numPr>
                <w:ilvl w:val="0"/>
                <w:numId w:val="20"/>
              </w:numPr>
              <w:jc w:val="both"/>
              <w:rPr>
                <w:rFonts w:asciiTheme="minorHAnsi" w:hAnsiTheme="minorHAnsi" w:cstheme="minorHAnsi"/>
                <w:lang w:bidi="pl-PL"/>
              </w:rPr>
            </w:pPr>
            <w:proofErr w:type="spellStart"/>
            <w:r w:rsidRPr="00104889">
              <w:rPr>
                <w:rFonts w:asciiTheme="minorHAnsi" w:hAnsiTheme="minorHAnsi" w:cstheme="minorHAnsi"/>
                <w:lang w:bidi="pl-PL"/>
              </w:rPr>
              <w:t>gaśnica</w:t>
            </w:r>
            <w:proofErr w:type="spellEnd"/>
            <w:r w:rsidRPr="00104889">
              <w:rPr>
                <w:rFonts w:asciiTheme="minorHAnsi" w:hAnsiTheme="minorHAnsi" w:cstheme="minorHAnsi"/>
                <w:lang w:bidi="pl-PL"/>
              </w:rPr>
              <w:t xml:space="preserve"> </w:t>
            </w:r>
            <w:proofErr w:type="spellStart"/>
            <w:r w:rsidRPr="00104889">
              <w:rPr>
                <w:rFonts w:asciiTheme="minorHAnsi" w:hAnsiTheme="minorHAnsi" w:cstheme="minorHAnsi"/>
                <w:lang w:bidi="pl-PL"/>
              </w:rPr>
              <w:t>samochodowa</w:t>
            </w:r>
            <w:proofErr w:type="spellEnd"/>
            <w:r>
              <w:rPr>
                <w:rFonts w:asciiTheme="minorHAnsi" w:hAnsiTheme="minorHAnsi" w:cstheme="minorHAnsi"/>
                <w:lang w:bidi="pl-PL"/>
              </w:rPr>
              <w:t>.</w:t>
            </w:r>
          </w:p>
          <w:p w14:paraId="3C3FE751" w14:textId="0350AADF" w:rsidR="00104889" w:rsidRPr="00104889" w:rsidRDefault="00104889" w:rsidP="00104889">
            <w:pPr>
              <w:pStyle w:val="Domylne"/>
              <w:ind w:left="466"/>
              <w:jc w:val="both"/>
              <w:rPr>
                <w:rFonts w:asciiTheme="minorHAnsi" w:hAnsiTheme="minorHAnsi" w:cstheme="minorHAnsi"/>
                <w:lang w:bidi="pl-PL"/>
              </w:rPr>
            </w:pPr>
          </w:p>
        </w:tc>
        <w:tc>
          <w:tcPr>
            <w:tcW w:w="5635" w:type="dxa"/>
          </w:tcPr>
          <w:p w14:paraId="7A99F287" w14:textId="77777777" w:rsidR="00104889" w:rsidRPr="00732227" w:rsidRDefault="00104889" w:rsidP="00104889">
            <w:pPr>
              <w:jc w:val="both"/>
              <w:rPr>
                <w:rFonts w:asciiTheme="minorHAnsi" w:hAnsiTheme="minorHAnsi" w:cstheme="minorHAnsi"/>
                <w:b/>
                <w:sz w:val="22"/>
                <w:szCs w:val="22"/>
              </w:rPr>
            </w:pPr>
          </w:p>
        </w:tc>
      </w:tr>
      <w:tr w:rsidR="00104889" w:rsidRPr="00732227" w14:paraId="61A0B978" w14:textId="77777777" w:rsidTr="007512D4">
        <w:tc>
          <w:tcPr>
            <w:tcW w:w="846" w:type="dxa"/>
          </w:tcPr>
          <w:p w14:paraId="45BE8D75" w14:textId="005EF1B9" w:rsidR="00104889" w:rsidRPr="00732227" w:rsidRDefault="00104889" w:rsidP="00104889">
            <w:pPr>
              <w:jc w:val="center"/>
              <w:rPr>
                <w:rFonts w:asciiTheme="minorHAnsi" w:hAnsiTheme="minorHAnsi" w:cstheme="minorHAnsi"/>
                <w:bCs/>
                <w:sz w:val="22"/>
                <w:szCs w:val="22"/>
              </w:rPr>
            </w:pPr>
            <w:r w:rsidRPr="00732227">
              <w:rPr>
                <w:rFonts w:asciiTheme="minorHAnsi" w:hAnsiTheme="minorHAnsi" w:cstheme="minorHAnsi"/>
                <w:bCs/>
                <w:sz w:val="22"/>
                <w:szCs w:val="22"/>
              </w:rPr>
              <w:t>4.2</w:t>
            </w:r>
          </w:p>
        </w:tc>
        <w:tc>
          <w:tcPr>
            <w:tcW w:w="7513" w:type="dxa"/>
          </w:tcPr>
          <w:p w14:paraId="14EECC27" w14:textId="4F6B8142" w:rsidR="00104889" w:rsidRPr="00104889" w:rsidRDefault="00104889" w:rsidP="00104889">
            <w:pPr>
              <w:jc w:val="both"/>
              <w:rPr>
                <w:rFonts w:asciiTheme="minorHAnsi" w:hAnsiTheme="minorHAnsi" w:cstheme="minorHAnsi"/>
                <w:sz w:val="22"/>
                <w:szCs w:val="22"/>
                <w:lang w:bidi="pl-PL"/>
              </w:rPr>
            </w:pPr>
            <w:r w:rsidRPr="00104889">
              <w:rPr>
                <w:rFonts w:asciiTheme="minorHAnsi" w:hAnsiTheme="minorHAnsi" w:cstheme="minorHAnsi"/>
                <w:sz w:val="22"/>
                <w:szCs w:val="22"/>
                <w:lang w:bidi="pl-PL"/>
              </w:rPr>
              <w:t xml:space="preserve">Dodatkowe wyposażenie dostarczone wraz z pojazdem: </w:t>
            </w:r>
          </w:p>
          <w:p w14:paraId="22C3696D" w14:textId="77777777" w:rsidR="00104889" w:rsidRPr="00104889" w:rsidRDefault="00104889" w:rsidP="00104889">
            <w:pPr>
              <w:pStyle w:val="Akapitzlist"/>
              <w:numPr>
                <w:ilvl w:val="0"/>
                <w:numId w:val="22"/>
              </w:numPr>
              <w:jc w:val="both"/>
              <w:rPr>
                <w:rFonts w:asciiTheme="minorHAnsi" w:hAnsiTheme="minorHAnsi" w:cstheme="minorHAnsi"/>
                <w:lang w:bidi="pl-PL"/>
              </w:rPr>
            </w:pPr>
            <w:r w:rsidRPr="00104889">
              <w:rPr>
                <w:rFonts w:asciiTheme="minorHAnsi" w:hAnsiTheme="minorHAnsi" w:cstheme="minorHAnsi"/>
                <w:lang w:bidi="pl-PL"/>
              </w:rPr>
              <w:t>Pojazd wyposażony w hak holowniczy z tyłu pojazdu posiadający homologację lub znak bezpieczeństwa oraz złącza elektryczne do holowania przyczepki.</w:t>
            </w:r>
          </w:p>
          <w:p w14:paraId="3DB02F46" w14:textId="77777777" w:rsidR="00104889" w:rsidRPr="00104889" w:rsidRDefault="00104889" w:rsidP="00104889">
            <w:pPr>
              <w:pStyle w:val="Akapitzlist"/>
              <w:numPr>
                <w:ilvl w:val="0"/>
                <w:numId w:val="22"/>
              </w:numPr>
              <w:jc w:val="both"/>
              <w:rPr>
                <w:rFonts w:asciiTheme="minorHAnsi" w:hAnsiTheme="minorHAnsi" w:cstheme="minorHAnsi"/>
                <w:lang w:bidi="pl-PL"/>
              </w:rPr>
            </w:pPr>
            <w:r w:rsidRPr="00104889">
              <w:rPr>
                <w:rFonts w:asciiTheme="minorHAnsi" w:hAnsiTheme="minorHAnsi" w:cstheme="minorHAnsi"/>
                <w:lang w:bidi="pl-PL"/>
              </w:rPr>
              <w:t>Pojazd wyposażony w sygnał pneumatyczny o sile dźwięku do 130db. Uruchamianie powinno odbywać się za pomocą przycisków umieszczonych oddzielnie po stronie kierowcy i dowódcy.</w:t>
            </w:r>
          </w:p>
          <w:p w14:paraId="2B125E82" w14:textId="429CCAB4" w:rsidR="00104889" w:rsidRPr="00D306DC" w:rsidRDefault="00104889" w:rsidP="00104889">
            <w:pPr>
              <w:pStyle w:val="Akapitzlist"/>
              <w:numPr>
                <w:ilvl w:val="0"/>
                <w:numId w:val="22"/>
              </w:numPr>
              <w:jc w:val="both"/>
              <w:rPr>
                <w:rFonts w:asciiTheme="minorHAnsi" w:hAnsiTheme="minorHAnsi" w:cstheme="minorHAnsi"/>
                <w:lang w:bidi="pl-PL"/>
              </w:rPr>
            </w:pPr>
            <w:r w:rsidRPr="00D306DC">
              <w:rPr>
                <w:rFonts w:asciiTheme="minorHAnsi" w:hAnsiTheme="minorHAnsi" w:cstheme="minorHAnsi"/>
                <w:lang w:bidi="pl-PL"/>
              </w:rPr>
              <w:t xml:space="preserve">Pojazd wyposażony musi zostać w przetwornicę napięcia </w:t>
            </w:r>
            <w:r w:rsidR="005318CE" w:rsidRPr="00D306DC">
              <w:rPr>
                <w:rFonts w:asciiTheme="minorHAnsi" w:hAnsiTheme="minorHAnsi" w:cstheme="minorHAnsi"/>
                <w:lang w:bidi="pl-PL"/>
              </w:rPr>
              <w:t xml:space="preserve">z DC12V na AC230V o mocy </w:t>
            </w:r>
            <w:r w:rsidRPr="00D306DC">
              <w:rPr>
                <w:rFonts w:asciiTheme="minorHAnsi" w:hAnsiTheme="minorHAnsi" w:cstheme="minorHAnsi"/>
                <w:lang w:bidi="pl-PL"/>
              </w:rPr>
              <w:t xml:space="preserve"> min. 2000W </w:t>
            </w:r>
          </w:p>
          <w:p w14:paraId="7AC05F0A" w14:textId="77777777" w:rsidR="00104889" w:rsidRPr="00104889" w:rsidRDefault="00104889" w:rsidP="00104889">
            <w:pPr>
              <w:pStyle w:val="Akapitzlist"/>
              <w:numPr>
                <w:ilvl w:val="0"/>
                <w:numId w:val="22"/>
              </w:numPr>
              <w:jc w:val="both"/>
              <w:rPr>
                <w:rFonts w:asciiTheme="minorHAnsi" w:hAnsiTheme="minorHAnsi" w:cstheme="minorHAnsi"/>
                <w:lang w:bidi="pl-PL"/>
              </w:rPr>
            </w:pPr>
            <w:r w:rsidRPr="00104889">
              <w:rPr>
                <w:rFonts w:asciiTheme="minorHAnsi" w:hAnsiTheme="minorHAnsi" w:cstheme="minorHAnsi"/>
                <w:lang w:bidi="pl-PL"/>
              </w:rPr>
              <w:t>Należy wykonać oklejenie kabiny pasem folii odblaskowej w kolorze żółtym</w:t>
            </w:r>
          </w:p>
          <w:p w14:paraId="3A459DBE" w14:textId="629B4E95" w:rsidR="00104889" w:rsidRPr="00E317B3" w:rsidRDefault="00104889" w:rsidP="00E317B3">
            <w:pPr>
              <w:pStyle w:val="Akapitzlist"/>
              <w:numPr>
                <w:ilvl w:val="0"/>
                <w:numId w:val="22"/>
              </w:numPr>
              <w:jc w:val="both"/>
              <w:rPr>
                <w:rFonts w:asciiTheme="minorHAnsi" w:hAnsiTheme="minorHAnsi" w:cstheme="minorHAnsi"/>
                <w:lang w:bidi="pl-PL"/>
              </w:rPr>
            </w:pPr>
            <w:r w:rsidRPr="00104889">
              <w:rPr>
                <w:rFonts w:asciiTheme="minorHAnsi" w:hAnsiTheme="minorHAnsi" w:cstheme="minorHAnsi"/>
                <w:lang w:bidi="pl-PL"/>
              </w:rPr>
              <w:t xml:space="preserve">Dodatkowo na </w:t>
            </w:r>
            <w:r w:rsidR="007E74C0">
              <w:rPr>
                <w:rFonts w:asciiTheme="minorHAnsi" w:hAnsiTheme="minorHAnsi" w:cstheme="minorHAnsi"/>
                <w:lang w:bidi="pl-PL"/>
              </w:rPr>
              <w:t>bocznej</w:t>
            </w:r>
            <w:r w:rsidRPr="00104889">
              <w:rPr>
                <w:rFonts w:asciiTheme="minorHAnsi" w:hAnsiTheme="minorHAnsi" w:cstheme="minorHAnsi"/>
                <w:lang w:bidi="pl-PL"/>
              </w:rPr>
              <w:t xml:space="preserve"> ścianie pojazdu oznakowanie odblaskowe w postaci ukośnych pasów</w:t>
            </w:r>
          </w:p>
        </w:tc>
        <w:tc>
          <w:tcPr>
            <w:tcW w:w="5635" w:type="dxa"/>
          </w:tcPr>
          <w:p w14:paraId="1BC14C81" w14:textId="77777777" w:rsidR="00104889" w:rsidRPr="00732227" w:rsidRDefault="00104889" w:rsidP="00104889">
            <w:pPr>
              <w:jc w:val="both"/>
              <w:rPr>
                <w:rFonts w:asciiTheme="minorHAnsi" w:hAnsiTheme="minorHAnsi" w:cstheme="minorHAnsi"/>
                <w:b/>
                <w:sz w:val="22"/>
                <w:szCs w:val="22"/>
              </w:rPr>
            </w:pPr>
          </w:p>
        </w:tc>
      </w:tr>
      <w:tr w:rsidR="00104889" w:rsidRPr="00732227" w14:paraId="17A01F2B" w14:textId="77777777" w:rsidTr="007512D4">
        <w:tc>
          <w:tcPr>
            <w:tcW w:w="846" w:type="dxa"/>
          </w:tcPr>
          <w:p w14:paraId="61AAA093" w14:textId="2B2856CF" w:rsidR="00104889" w:rsidRPr="00732227" w:rsidRDefault="00104889" w:rsidP="00104889">
            <w:pPr>
              <w:jc w:val="center"/>
              <w:rPr>
                <w:rFonts w:asciiTheme="minorHAnsi" w:hAnsiTheme="minorHAnsi" w:cstheme="minorHAnsi"/>
                <w:bCs/>
                <w:sz w:val="22"/>
                <w:szCs w:val="22"/>
              </w:rPr>
            </w:pPr>
            <w:r w:rsidRPr="00732227">
              <w:rPr>
                <w:rFonts w:asciiTheme="minorHAnsi" w:hAnsiTheme="minorHAnsi" w:cstheme="minorHAnsi"/>
                <w:bCs/>
                <w:sz w:val="22"/>
                <w:szCs w:val="22"/>
              </w:rPr>
              <w:t>4.3</w:t>
            </w:r>
          </w:p>
        </w:tc>
        <w:tc>
          <w:tcPr>
            <w:tcW w:w="7513" w:type="dxa"/>
          </w:tcPr>
          <w:p w14:paraId="3E45C011" w14:textId="77777777" w:rsidR="00104889" w:rsidRPr="00104889" w:rsidRDefault="00104889" w:rsidP="00104889">
            <w:pPr>
              <w:rPr>
                <w:rFonts w:asciiTheme="minorHAnsi" w:hAnsiTheme="minorHAnsi" w:cstheme="minorHAnsi"/>
                <w:sz w:val="22"/>
                <w:szCs w:val="22"/>
                <w:lang w:bidi="pl-PL"/>
              </w:rPr>
            </w:pPr>
            <w:r w:rsidRPr="00104889">
              <w:rPr>
                <w:rFonts w:asciiTheme="minorHAnsi" w:hAnsiTheme="minorHAnsi" w:cstheme="minorHAnsi"/>
                <w:sz w:val="22"/>
                <w:szCs w:val="22"/>
                <w:lang w:bidi="pl-PL"/>
              </w:rPr>
              <w:t>Na pojeździe powinno być zapewnione miejsce na przewożenie sprzętu zgodnie</w:t>
            </w:r>
          </w:p>
          <w:p w14:paraId="14E610AA" w14:textId="77777777" w:rsidR="00104889" w:rsidRPr="00D306DC" w:rsidRDefault="00104889" w:rsidP="00104889">
            <w:pPr>
              <w:rPr>
                <w:rFonts w:asciiTheme="minorHAnsi" w:hAnsiTheme="minorHAnsi" w:cstheme="minorHAnsi"/>
                <w:sz w:val="22"/>
                <w:szCs w:val="22"/>
                <w:lang w:bidi="pl-PL"/>
              </w:rPr>
            </w:pPr>
            <w:r w:rsidRPr="00104889">
              <w:rPr>
                <w:rFonts w:asciiTheme="minorHAnsi" w:hAnsiTheme="minorHAnsi" w:cstheme="minorHAnsi"/>
                <w:sz w:val="22"/>
                <w:szCs w:val="22"/>
                <w:lang w:bidi="pl-PL"/>
              </w:rPr>
              <w:t>z „Wymaganiami dla samochodów ratowniczo–gaśniczych” (</w:t>
            </w:r>
            <w:r w:rsidRPr="00D306DC">
              <w:rPr>
                <w:rFonts w:asciiTheme="minorHAnsi" w:hAnsiTheme="minorHAnsi" w:cstheme="minorHAnsi"/>
                <w:sz w:val="22"/>
                <w:szCs w:val="22"/>
                <w:lang w:bidi="pl-PL"/>
              </w:rPr>
              <w:t>szczegóły dotyczące</w:t>
            </w:r>
          </w:p>
          <w:p w14:paraId="69DF0390" w14:textId="5919FDFB" w:rsidR="00104889" w:rsidRPr="00104889" w:rsidRDefault="00104889" w:rsidP="00104889">
            <w:pPr>
              <w:rPr>
                <w:rFonts w:asciiTheme="minorHAnsi" w:hAnsiTheme="minorHAnsi" w:cstheme="minorHAnsi"/>
                <w:sz w:val="22"/>
                <w:szCs w:val="22"/>
                <w:lang w:bidi="pl-PL"/>
              </w:rPr>
            </w:pPr>
            <w:r w:rsidRPr="00D306DC">
              <w:rPr>
                <w:rFonts w:asciiTheme="minorHAnsi" w:hAnsiTheme="minorHAnsi" w:cstheme="minorHAnsi"/>
                <w:sz w:val="22"/>
                <w:szCs w:val="22"/>
                <w:lang w:bidi="pl-PL"/>
              </w:rPr>
              <w:t>rozmieszczenia sprzętu do uzgodnienia z użytkownikiem na etapie realizacji zamówienia).</w:t>
            </w:r>
          </w:p>
        </w:tc>
        <w:tc>
          <w:tcPr>
            <w:tcW w:w="5635" w:type="dxa"/>
          </w:tcPr>
          <w:p w14:paraId="2B989530" w14:textId="77777777" w:rsidR="00104889" w:rsidRPr="00732227" w:rsidRDefault="00104889" w:rsidP="00104889">
            <w:pPr>
              <w:jc w:val="both"/>
              <w:rPr>
                <w:rFonts w:asciiTheme="minorHAnsi" w:hAnsiTheme="minorHAnsi" w:cstheme="minorHAnsi"/>
                <w:b/>
                <w:sz w:val="22"/>
                <w:szCs w:val="22"/>
              </w:rPr>
            </w:pPr>
          </w:p>
        </w:tc>
      </w:tr>
      <w:tr w:rsidR="00104889" w:rsidRPr="00732227" w14:paraId="69573589" w14:textId="77777777" w:rsidTr="0059028B">
        <w:trPr>
          <w:trHeight w:val="445"/>
        </w:trPr>
        <w:tc>
          <w:tcPr>
            <w:tcW w:w="846" w:type="dxa"/>
          </w:tcPr>
          <w:p w14:paraId="24D59828" w14:textId="4E8199FD" w:rsidR="00104889" w:rsidRPr="00732227" w:rsidRDefault="00104889" w:rsidP="00104889">
            <w:pPr>
              <w:jc w:val="center"/>
              <w:rPr>
                <w:rFonts w:asciiTheme="minorHAnsi" w:hAnsiTheme="minorHAnsi" w:cstheme="minorHAnsi"/>
                <w:bCs/>
                <w:sz w:val="22"/>
                <w:szCs w:val="22"/>
              </w:rPr>
            </w:pPr>
            <w:r w:rsidRPr="00732227">
              <w:rPr>
                <w:rFonts w:asciiTheme="minorHAnsi" w:hAnsiTheme="minorHAnsi" w:cstheme="minorHAnsi"/>
                <w:bCs/>
                <w:sz w:val="22"/>
                <w:szCs w:val="22"/>
              </w:rPr>
              <w:t>4.4</w:t>
            </w:r>
          </w:p>
        </w:tc>
        <w:tc>
          <w:tcPr>
            <w:tcW w:w="7513" w:type="dxa"/>
          </w:tcPr>
          <w:p w14:paraId="313B0A27" w14:textId="1A352296" w:rsidR="00104889" w:rsidRPr="00104889" w:rsidRDefault="00104889" w:rsidP="00104889">
            <w:pPr>
              <w:rPr>
                <w:rFonts w:asciiTheme="minorHAnsi" w:hAnsiTheme="minorHAnsi" w:cstheme="minorHAnsi"/>
                <w:sz w:val="22"/>
                <w:szCs w:val="22"/>
                <w:lang w:bidi="pl-PL"/>
              </w:rPr>
            </w:pPr>
            <w:r w:rsidRPr="00104889">
              <w:rPr>
                <w:rFonts w:asciiTheme="minorHAnsi" w:hAnsiTheme="minorHAnsi" w:cstheme="minorHAnsi"/>
                <w:sz w:val="22"/>
                <w:szCs w:val="22"/>
                <w:lang w:bidi="pl-PL"/>
              </w:rPr>
              <w:t xml:space="preserve">Wyciągarka elektryczna umiejscowiona z przodu pojazdu, o sile </w:t>
            </w:r>
            <w:r w:rsidR="005318CE">
              <w:rPr>
                <w:rFonts w:asciiTheme="minorHAnsi" w:hAnsiTheme="minorHAnsi" w:cstheme="minorHAnsi"/>
                <w:sz w:val="22"/>
                <w:szCs w:val="22"/>
                <w:lang w:bidi="pl-PL"/>
              </w:rPr>
              <w:t>uciągu min. 4</w:t>
            </w:r>
            <w:r w:rsidRPr="00104889">
              <w:rPr>
                <w:rFonts w:asciiTheme="minorHAnsi" w:hAnsiTheme="minorHAnsi" w:cstheme="minorHAnsi"/>
                <w:sz w:val="22"/>
                <w:szCs w:val="22"/>
                <w:lang w:bidi="pl-PL"/>
              </w:rPr>
              <w:t xml:space="preserve">000 </w:t>
            </w:r>
            <w:r w:rsidRPr="00104889">
              <w:rPr>
                <w:rFonts w:asciiTheme="minorHAnsi" w:hAnsiTheme="minorHAnsi" w:cstheme="minorHAnsi"/>
                <w:sz w:val="22"/>
                <w:szCs w:val="22"/>
                <w:lang w:bidi="pl-PL"/>
              </w:rPr>
              <w:lastRenderedPageBreak/>
              <w:t>kg i min. zasięgiem liny 25 m.</w:t>
            </w:r>
          </w:p>
        </w:tc>
        <w:tc>
          <w:tcPr>
            <w:tcW w:w="5635" w:type="dxa"/>
          </w:tcPr>
          <w:p w14:paraId="410148EB" w14:textId="77777777" w:rsidR="00104889" w:rsidRPr="00732227" w:rsidRDefault="00104889" w:rsidP="00104889">
            <w:pPr>
              <w:jc w:val="both"/>
              <w:rPr>
                <w:rFonts w:asciiTheme="minorHAnsi" w:hAnsiTheme="minorHAnsi" w:cstheme="minorHAnsi"/>
                <w:b/>
                <w:sz w:val="22"/>
                <w:szCs w:val="22"/>
              </w:rPr>
            </w:pPr>
          </w:p>
        </w:tc>
      </w:tr>
      <w:tr w:rsidR="00104889" w:rsidRPr="00732227" w14:paraId="3D52F6E4" w14:textId="77777777" w:rsidTr="0059028B">
        <w:trPr>
          <w:trHeight w:val="3399"/>
        </w:trPr>
        <w:tc>
          <w:tcPr>
            <w:tcW w:w="846" w:type="dxa"/>
          </w:tcPr>
          <w:p w14:paraId="318ACE68" w14:textId="0005DB1F" w:rsidR="00104889" w:rsidRPr="00732227" w:rsidRDefault="00104889" w:rsidP="00104889">
            <w:pPr>
              <w:jc w:val="center"/>
              <w:rPr>
                <w:rFonts w:asciiTheme="minorHAnsi" w:hAnsiTheme="minorHAnsi" w:cstheme="minorHAnsi"/>
                <w:bCs/>
                <w:sz w:val="22"/>
                <w:szCs w:val="22"/>
              </w:rPr>
            </w:pPr>
            <w:r w:rsidRPr="00732227">
              <w:rPr>
                <w:rFonts w:asciiTheme="minorHAnsi" w:hAnsiTheme="minorHAnsi" w:cstheme="minorHAnsi"/>
                <w:bCs/>
                <w:sz w:val="22"/>
                <w:szCs w:val="22"/>
              </w:rPr>
              <w:t>4.5</w:t>
            </w:r>
          </w:p>
        </w:tc>
        <w:tc>
          <w:tcPr>
            <w:tcW w:w="7513" w:type="dxa"/>
          </w:tcPr>
          <w:p w14:paraId="65B5CFE3" w14:textId="77777777" w:rsidR="00104889" w:rsidRPr="00104889" w:rsidRDefault="00104889" w:rsidP="00104889">
            <w:pPr>
              <w:pStyle w:val="Standard"/>
              <w:rPr>
                <w:rFonts w:asciiTheme="minorHAnsi" w:hAnsiTheme="minorHAnsi" w:cstheme="minorHAnsi"/>
                <w:sz w:val="22"/>
                <w:szCs w:val="22"/>
              </w:rPr>
            </w:pPr>
            <w:r w:rsidRPr="00104889">
              <w:rPr>
                <w:rFonts w:asciiTheme="minorHAnsi" w:hAnsiTheme="minorHAnsi" w:cstheme="minorHAnsi"/>
                <w:sz w:val="22"/>
                <w:szCs w:val="22"/>
              </w:rPr>
              <w:t>Pojazd musi być wyposażony w maszt oświetleniowy obrotowy, spełniający następujące wymagania:</w:t>
            </w:r>
          </w:p>
          <w:p w14:paraId="351D2C25" w14:textId="3FB72427" w:rsidR="00104889" w:rsidRPr="00104889" w:rsidRDefault="00104889" w:rsidP="00AA604F">
            <w:pPr>
              <w:rPr>
                <w:rFonts w:asciiTheme="minorHAnsi" w:hAnsiTheme="minorHAnsi" w:cstheme="minorHAnsi"/>
                <w:sz w:val="22"/>
                <w:szCs w:val="22"/>
                <w:lang w:bidi="pl-PL"/>
              </w:rPr>
            </w:pPr>
            <w:r w:rsidRPr="00104889">
              <w:rPr>
                <w:rFonts w:asciiTheme="minorHAnsi" w:hAnsiTheme="minorHAnsi" w:cstheme="minorHAnsi"/>
                <w:sz w:val="22"/>
                <w:szCs w:val="22"/>
              </w:rPr>
              <w:t>- wysuwany pneumatycznie, obrotowy, zasilany z instalacji elektrycznej podwozia,  zabudowany na stałe w pojeździe z co najmniej dwoma reflektorami LED, o łącznym strumieniu świetlnym co najmniej 30 000 lm. Wysokość od podłoża, na którym stoi pojazd, do opraw czołowych reflektorów ustawionych poziomo, powinna wynosić co najmniej 4m. Musi być zapewniona możliwość sterowania reflektorami w pionie i w poziomie, bezprzewodowo, z poziomu gruntu. Stopień ochrony masztu i reflektorów – co najmniej IP 55. Złożenie masztu do pozycji transportowej powinno następować przy użyciu jednego przycisku. Umiejscowienie masztu nie powinno kolidować z  skrzynią sprzętową oraz drabiną. Sygnalizacja podniesienia masztu – w kabinie kierowcy.</w:t>
            </w:r>
          </w:p>
        </w:tc>
        <w:tc>
          <w:tcPr>
            <w:tcW w:w="5635" w:type="dxa"/>
          </w:tcPr>
          <w:p w14:paraId="3B336268" w14:textId="77777777" w:rsidR="00104889" w:rsidRPr="00732227" w:rsidRDefault="00104889" w:rsidP="00104889">
            <w:pPr>
              <w:jc w:val="both"/>
              <w:rPr>
                <w:rFonts w:asciiTheme="minorHAnsi" w:hAnsiTheme="minorHAnsi" w:cstheme="minorHAnsi"/>
                <w:b/>
                <w:sz w:val="22"/>
                <w:szCs w:val="22"/>
              </w:rPr>
            </w:pPr>
          </w:p>
        </w:tc>
      </w:tr>
      <w:tr w:rsidR="00104889" w:rsidRPr="00732227" w14:paraId="113814BD" w14:textId="77777777" w:rsidTr="0059028B">
        <w:trPr>
          <w:trHeight w:val="3093"/>
        </w:trPr>
        <w:tc>
          <w:tcPr>
            <w:tcW w:w="846" w:type="dxa"/>
          </w:tcPr>
          <w:p w14:paraId="3CE6E1F2" w14:textId="40832730" w:rsidR="00104889" w:rsidRPr="00732227" w:rsidRDefault="00104889" w:rsidP="00104889">
            <w:pPr>
              <w:jc w:val="center"/>
              <w:rPr>
                <w:rFonts w:asciiTheme="minorHAnsi" w:hAnsiTheme="minorHAnsi" w:cstheme="minorHAnsi"/>
                <w:bCs/>
                <w:sz w:val="22"/>
                <w:szCs w:val="22"/>
              </w:rPr>
            </w:pPr>
            <w:r w:rsidRPr="00732227">
              <w:rPr>
                <w:rFonts w:asciiTheme="minorHAnsi" w:hAnsiTheme="minorHAnsi" w:cstheme="minorHAnsi"/>
                <w:bCs/>
                <w:sz w:val="22"/>
                <w:szCs w:val="22"/>
              </w:rPr>
              <w:t>4.6</w:t>
            </w:r>
          </w:p>
        </w:tc>
        <w:tc>
          <w:tcPr>
            <w:tcW w:w="7513" w:type="dxa"/>
          </w:tcPr>
          <w:p w14:paraId="322AF853" w14:textId="77777777" w:rsidR="00D72914" w:rsidRPr="00D72914" w:rsidRDefault="00104889" w:rsidP="00104889">
            <w:pPr>
              <w:rPr>
                <w:rFonts w:asciiTheme="minorHAnsi" w:hAnsiTheme="minorHAnsi" w:cstheme="minorHAnsi"/>
                <w:sz w:val="22"/>
                <w:szCs w:val="22"/>
                <w:lang w:bidi="pl-PL"/>
              </w:rPr>
            </w:pPr>
            <w:r w:rsidRPr="00104889">
              <w:rPr>
                <w:rFonts w:asciiTheme="minorHAnsi" w:hAnsiTheme="minorHAnsi" w:cstheme="minorHAnsi"/>
                <w:sz w:val="22"/>
                <w:szCs w:val="22"/>
                <w:lang w:bidi="pl-PL"/>
              </w:rPr>
              <w:t xml:space="preserve">Wykonanie napisów na drzwiach kabiny kierowcy i dowódcy – OSP oraz oznakowania numerami operacyjnymi zgodnie z obowiązującymi wymogami KG PSP (numer operacyjny zostanie przekazany po podpisaniu umowy z wykonawcą). Wykonanie napisu na pojeździe o współfinansowaniu zakupu pojazdu </w:t>
            </w:r>
            <w:r w:rsidRPr="00314197">
              <w:rPr>
                <w:rFonts w:asciiTheme="minorHAnsi" w:hAnsiTheme="minorHAnsi" w:cstheme="minorHAnsi"/>
                <w:sz w:val="22"/>
                <w:szCs w:val="22"/>
                <w:lang w:bidi="pl-PL"/>
              </w:rPr>
              <w:t xml:space="preserve">(treść i część graficzna tablicy informacyjnej zostaną przekazane po </w:t>
            </w:r>
            <w:r w:rsidRPr="00D72914">
              <w:rPr>
                <w:rFonts w:asciiTheme="minorHAnsi" w:hAnsiTheme="minorHAnsi" w:cstheme="minorHAnsi"/>
                <w:sz w:val="22"/>
                <w:szCs w:val="22"/>
                <w:lang w:bidi="pl-PL"/>
              </w:rPr>
              <w:t>podpisaniu umowy z wykonawcą).</w:t>
            </w:r>
            <w:r w:rsidR="00D72914" w:rsidRPr="00D72914">
              <w:rPr>
                <w:rFonts w:asciiTheme="minorHAnsi" w:hAnsiTheme="minorHAnsi" w:cstheme="minorHAnsi"/>
                <w:sz w:val="22"/>
                <w:szCs w:val="22"/>
                <w:lang w:bidi="pl-PL"/>
              </w:rPr>
              <w:t xml:space="preserve"> </w:t>
            </w:r>
          </w:p>
          <w:p w14:paraId="0076D5BD" w14:textId="3585485E" w:rsidR="00104889" w:rsidRPr="00104889" w:rsidRDefault="00D72914" w:rsidP="00104889">
            <w:pPr>
              <w:rPr>
                <w:rFonts w:asciiTheme="minorHAnsi" w:hAnsiTheme="minorHAnsi" w:cstheme="minorHAnsi"/>
                <w:sz w:val="22"/>
                <w:szCs w:val="22"/>
                <w:lang w:bidi="pl-PL"/>
              </w:rPr>
            </w:pPr>
            <w:r w:rsidRPr="00D72914">
              <w:rPr>
                <w:rFonts w:asciiTheme="minorHAnsi" w:hAnsiTheme="minorHAnsi" w:cstheme="minorHAnsi"/>
                <w:sz w:val="22"/>
                <w:szCs w:val="22"/>
                <w:lang w:bidi="pl-PL"/>
              </w:rPr>
              <w:t>Pojazd oznaczony logotypami i oznaczeniami określonymi w Podręczniku Wnioskodawcy i Beneficjenta Funduszy Europejskich na lata 2021-2027 w zakresie informacji i promocji. Zasady konstruowania i stosowania znaku marki Fundusze Europejskie dostępne są w Księdze Tożsamości Wizualnej marki Fundusze Europejskie 2021-2027.</w:t>
            </w:r>
          </w:p>
        </w:tc>
        <w:tc>
          <w:tcPr>
            <w:tcW w:w="5635" w:type="dxa"/>
          </w:tcPr>
          <w:p w14:paraId="69F25873" w14:textId="77777777" w:rsidR="00104889" w:rsidRPr="00732227" w:rsidRDefault="00104889" w:rsidP="00104889">
            <w:pPr>
              <w:jc w:val="both"/>
              <w:rPr>
                <w:rFonts w:asciiTheme="minorHAnsi" w:hAnsiTheme="minorHAnsi" w:cstheme="minorHAnsi"/>
                <w:b/>
                <w:sz w:val="22"/>
                <w:szCs w:val="22"/>
              </w:rPr>
            </w:pPr>
          </w:p>
        </w:tc>
      </w:tr>
    </w:tbl>
    <w:p w14:paraId="3C2B864D" w14:textId="77777777" w:rsidR="00280B03" w:rsidRPr="007512D4" w:rsidRDefault="00280B03" w:rsidP="00101AB6">
      <w:pPr>
        <w:jc w:val="both"/>
        <w:rPr>
          <w:b/>
        </w:rPr>
      </w:pPr>
    </w:p>
    <w:p w14:paraId="4A7B99F0" w14:textId="77777777" w:rsidR="00C45CFE" w:rsidRPr="00716412" w:rsidRDefault="00C45CFE" w:rsidP="00C45CFE">
      <w:pPr>
        <w:pStyle w:val="TableParagraph"/>
        <w:spacing w:line="257" w:lineRule="exact"/>
        <w:ind w:left="107"/>
        <w:rPr>
          <w:rFonts w:ascii="Calibri" w:hAnsi="Calibri" w:cs="Calibri"/>
          <w:i/>
          <w:sz w:val="24"/>
          <w:u w:val="single"/>
        </w:rPr>
      </w:pPr>
      <w:r w:rsidRPr="00716412">
        <w:rPr>
          <w:rFonts w:ascii="Calibri" w:hAnsi="Calibri" w:cs="Calibri"/>
          <w:i/>
          <w:sz w:val="24"/>
          <w:u w:val="single"/>
        </w:rPr>
        <w:t>Uwaga:</w:t>
      </w:r>
    </w:p>
    <w:p w14:paraId="02CD71C2" w14:textId="77777777" w:rsidR="00C45CFE" w:rsidRPr="00716412" w:rsidRDefault="00C45CFE" w:rsidP="00C45CFE">
      <w:pPr>
        <w:spacing w:line="257" w:lineRule="exact"/>
        <w:ind w:left="360"/>
        <w:rPr>
          <w:rFonts w:ascii="Calibri" w:hAnsi="Calibri" w:cs="Calibri"/>
          <w:i/>
          <w:u w:val="single"/>
        </w:rPr>
      </w:pPr>
      <w:r w:rsidRPr="00716412">
        <w:rPr>
          <w:rFonts w:ascii="Calibri" w:hAnsi="Calibri" w:cs="Calibri"/>
          <w:i/>
          <w:u w:val="single"/>
        </w:rPr>
        <w:t xml:space="preserve">- Prawą stronę tabeli, należy wypełnić </w:t>
      </w:r>
      <w:r>
        <w:rPr>
          <w:rFonts w:ascii="Calibri" w:hAnsi="Calibri" w:cs="Calibri"/>
          <w:i/>
          <w:u w:val="single"/>
        </w:rPr>
        <w:t xml:space="preserve">wpisując </w:t>
      </w:r>
      <w:r w:rsidRPr="009F310F">
        <w:rPr>
          <w:rFonts w:ascii="Calibri" w:hAnsi="Calibri" w:cs="Calibri"/>
          <w:i/>
          <w:u w:val="single"/>
        </w:rPr>
        <w:t xml:space="preserve">zastosowane rozwiązania, parametry techniczne bądź </w:t>
      </w:r>
      <w:r w:rsidRPr="00716412">
        <w:rPr>
          <w:rFonts w:ascii="Calibri" w:hAnsi="Calibri" w:cs="Calibri"/>
          <w:i/>
          <w:u w:val="single"/>
        </w:rPr>
        <w:t xml:space="preserve"> stosując słowa „spełnia” lub „nie spełnia”, </w:t>
      </w:r>
      <w:r>
        <w:rPr>
          <w:rFonts w:ascii="Calibri" w:hAnsi="Calibri" w:cs="Calibri"/>
          <w:i/>
          <w:u w:val="single"/>
        </w:rPr>
        <w:t>(</w:t>
      </w:r>
      <w:r w:rsidRPr="00716412">
        <w:rPr>
          <w:rFonts w:ascii="Calibri" w:hAnsi="Calibri" w:cs="Calibri"/>
          <w:i/>
          <w:u w:val="single"/>
        </w:rPr>
        <w:t>poza wierszami w których Zamawiający wymaga podania określonych parametrów</w:t>
      </w:r>
      <w:r>
        <w:rPr>
          <w:rFonts w:ascii="Calibri" w:hAnsi="Calibri" w:cs="Calibri"/>
          <w:i/>
          <w:u w:val="single"/>
        </w:rPr>
        <w:t>)</w:t>
      </w:r>
      <w:r w:rsidRPr="00716412">
        <w:rPr>
          <w:rFonts w:ascii="Calibri" w:hAnsi="Calibri" w:cs="Calibri"/>
          <w:i/>
          <w:u w:val="single"/>
        </w:rPr>
        <w:t>.</w:t>
      </w:r>
    </w:p>
    <w:p w14:paraId="1E91C7F1" w14:textId="5B955808" w:rsidR="00C45CFE" w:rsidRPr="00716412" w:rsidRDefault="00C45CFE" w:rsidP="00C45CFE">
      <w:pPr>
        <w:spacing w:line="257" w:lineRule="exact"/>
        <w:ind w:left="360"/>
        <w:rPr>
          <w:rFonts w:ascii="Calibri" w:hAnsi="Calibri" w:cs="Calibri"/>
          <w:i/>
          <w:u w:val="single"/>
        </w:rPr>
      </w:pPr>
      <w:r w:rsidRPr="00716412">
        <w:rPr>
          <w:rFonts w:ascii="Calibri" w:hAnsi="Calibri" w:cs="Calibri"/>
          <w:i/>
          <w:u w:val="single"/>
        </w:rPr>
        <w:t>W przypadku, gdy Wykonawca w którejkolwiek z pozycji wpisze</w:t>
      </w:r>
      <w:r w:rsidR="00AB710E">
        <w:rPr>
          <w:rFonts w:ascii="Calibri" w:hAnsi="Calibri" w:cs="Calibri"/>
          <w:i/>
          <w:u w:val="single"/>
        </w:rPr>
        <w:t xml:space="preserve"> rozwiązań, parametrów, </w:t>
      </w:r>
      <w:r w:rsidRPr="00716412">
        <w:rPr>
          <w:rFonts w:ascii="Calibri" w:hAnsi="Calibri" w:cs="Calibri"/>
          <w:i/>
          <w:u w:val="single"/>
        </w:rPr>
        <w:t>słowa „nie spełnia” bądź wskaże, że oferowany sprzęt nie spełnia wymaganych parametrów - oferta zostanie odrzucona.</w:t>
      </w:r>
    </w:p>
    <w:p w14:paraId="59B01F53" w14:textId="77777777" w:rsidR="00C45CFE" w:rsidRPr="00716412" w:rsidRDefault="00C45CFE" w:rsidP="00C45CFE">
      <w:pPr>
        <w:pStyle w:val="TableParagraph"/>
        <w:spacing w:line="257" w:lineRule="exact"/>
        <w:ind w:left="107" w:firstLine="151"/>
        <w:rPr>
          <w:rFonts w:ascii="Calibri" w:hAnsi="Calibri" w:cs="Calibri"/>
          <w:i/>
          <w:sz w:val="24"/>
          <w:u w:val="single"/>
        </w:rPr>
      </w:pPr>
    </w:p>
    <w:p w14:paraId="54AE9B87" w14:textId="77777777" w:rsidR="00C45CFE" w:rsidRPr="00716412" w:rsidRDefault="00C45CFE" w:rsidP="00C45CFE">
      <w:pPr>
        <w:pStyle w:val="TableParagraph"/>
        <w:spacing w:line="257" w:lineRule="exact"/>
        <w:ind w:left="107"/>
        <w:rPr>
          <w:rFonts w:ascii="Calibri" w:hAnsi="Calibri" w:cs="Calibri"/>
          <w:i/>
          <w:sz w:val="24"/>
          <w:u w:val="single"/>
        </w:rPr>
      </w:pPr>
      <w:r w:rsidRPr="00716412">
        <w:rPr>
          <w:rFonts w:ascii="Calibri" w:hAnsi="Calibri" w:cs="Calibri"/>
          <w:i/>
          <w:sz w:val="24"/>
          <w:u w:val="single"/>
        </w:rPr>
        <w:t>Wypełnienie stanowi potwierdzenie zgodności oferowanego samochodu z wymaganiami Zamawiającego.</w:t>
      </w:r>
    </w:p>
    <w:p w14:paraId="1B171100" w14:textId="3F2EE297" w:rsidR="00B87FE8" w:rsidRPr="00C45CFE" w:rsidRDefault="00283B2F" w:rsidP="00C45CFE">
      <w:pPr>
        <w:shd w:val="clear" w:color="auto" w:fill="FFFFFF"/>
        <w:tabs>
          <w:tab w:val="left" w:pos="284"/>
          <w:tab w:val="left" w:leader="dot" w:pos="8678"/>
        </w:tabs>
        <w:spacing w:before="480" w:line="257" w:lineRule="exact"/>
        <w:rPr>
          <w:rFonts w:ascii="Calibri" w:hAnsi="Calibri" w:cs="Calibri"/>
          <w:i/>
          <w:u w:val="single"/>
        </w:rPr>
      </w:pPr>
      <w:r w:rsidRPr="00283B2F">
        <w:rPr>
          <w:rFonts w:ascii="Calibri" w:hAnsi="Calibri" w:cs="Calibri"/>
          <w:i/>
          <w:u w:val="single"/>
        </w:rPr>
        <w:t>(Uwaga: niniejszy dokument należy podpisać kwalifikowanym podpisem elektronicznym, podpisem zaufanym lub podpisem osobistym)</w:t>
      </w:r>
    </w:p>
    <w:sectPr w:rsidR="00B87FE8" w:rsidRPr="00C45CFE" w:rsidSect="00280B03">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5BB95" w14:textId="77777777" w:rsidR="006A05A0" w:rsidRDefault="006A05A0" w:rsidP="009E0FBE">
      <w:r>
        <w:separator/>
      </w:r>
    </w:p>
  </w:endnote>
  <w:endnote w:type="continuationSeparator" w:id="0">
    <w:p w14:paraId="66F5123A" w14:textId="77777777" w:rsidR="006A05A0" w:rsidRDefault="006A05A0" w:rsidP="009E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Display" w:hAnsi="Aptos Display"/>
        <w:sz w:val="28"/>
        <w:szCs w:val="28"/>
      </w:rPr>
      <w:id w:val="-244421018"/>
      <w:docPartObj>
        <w:docPartGallery w:val="Page Numbers (Bottom of Page)"/>
        <w:docPartUnique/>
      </w:docPartObj>
    </w:sdtPr>
    <w:sdtEndPr>
      <w:rPr>
        <w:rFonts w:ascii="Arial" w:hAnsi="Arial"/>
        <w:i/>
        <w:sz w:val="20"/>
      </w:rPr>
    </w:sdtEndPr>
    <w:sdtContent>
      <w:p w14:paraId="5CF2280A" w14:textId="2E4821AF" w:rsidR="009E0FBE" w:rsidRPr="009E0FBE" w:rsidRDefault="009E0FBE">
        <w:pPr>
          <w:pStyle w:val="Stopka"/>
          <w:rPr>
            <w:rFonts w:ascii="Arial" w:hAnsi="Arial"/>
            <w:i/>
          </w:rPr>
        </w:pPr>
        <w:r w:rsidRPr="00973762">
          <w:rPr>
            <w:rFonts w:ascii="Arial" w:hAnsi="Arial"/>
            <w:i/>
            <w:szCs w:val="28"/>
          </w:rPr>
          <w:t xml:space="preserve">str. </w:t>
        </w:r>
        <w:r w:rsidRPr="00973762">
          <w:rPr>
            <w:rFonts w:ascii="Arial" w:hAnsi="Arial"/>
            <w:i/>
            <w:szCs w:val="22"/>
          </w:rPr>
          <w:fldChar w:fldCharType="begin"/>
        </w:r>
        <w:r w:rsidRPr="009E0FBE">
          <w:rPr>
            <w:rFonts w:ascii="Arial" w:hAnsi="Arial"/>
            <w:i/>
          </w:rPr>
          <w:instrText>PAGE    \* MERGEFORMAT</w:instrText>
        </w:r>
        <w:r w:rsidRPr="00973762">
          <w:rPr>
            <w:rFonts w:ascii="Arial" w:hAnsi="Arial"/>
            <w:i/>
            <w:szCs w:val="22"/>
          </w:rPr>
          <w:fldChar w:fldCharType="separate"/>
        </w:r>
        <w:r w:rsidR="00FB6CD4" w:rsidRPr="00FB6CD4">
          <w:rPr>
            <w:rFonts w:ascii="Arial" w:hAnsi="Arial"/>
            <w:i/>
            <w:noProof/>
            <w:szCs w:val="28"/>
          </w:rPr>
          <w:t>1</w:t>
        </w:r>
        <w:r w:rsidRPr="00973762">
          <w:rPr>
            <w:rFonts w:ascii="Arial" w:hAnsi="Arial"/>
            <w:i/>
            <w:szCs w:val="28"/>
          </w:rPr>
          <w:fldChar w:fldCharType="end"/>
        </w:r>
      </w:p>
    </w:sdtContent>
  </w:sdt>
  <w:p w14:paraId="10875006" w14:textId="77777777" w:rsidR="009E0FBE" w:rsidRDefault="009E0F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C5613" w14:textId="77777777" w:rsidR="006A05A0" w:rsidRDefault="006A05A0" w:rsidP="009E0FBE">
      <w:r>
        <w:separator/>
      </w:r>
    </w:p>
  </w:footnote>
  <w:footnote w:type="continuationSeparator" w:id="0">
    <w:p w14:paraId="69B665E3" w14:textId="77777777" w:rsidR="006A05A0" w:rsidRDefault="006A05A0" w:rsidP="009E0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20AB6" w14:textId="117C2173" w:rsidR="009E0FBE" w:rsidRPr="00B97D08" w:rsidRDefault="002C5366" w:rsidP="002C5366">
    <w:pPr>
      <w:pStyle w:val="Nagwek"/>
      <w:tabs>
        <w:tab w:val="right" w:pos="14004"/>
      </w:tabs>
      <w:jc w:val="center"/>
      <w:rPr>
        <w:b/>
        <w:bCs/>
        <w:i/>
        <w:iCs/>
      </w:rPr>
    </w:pPr>
    <w:r>
      <w:rPr>
        <w:b/>
        <w:bCs/>
        <w:i/>
        <w:iCs/>
        <w:noProof/>
        <w:lang w:eastAsia="pl-PL"/>
      </w:rPr>
      <w:drawing>
        <wp:inline distT="0" distB="0" distL="0" distR="0" wp14:anchorId="6CE47A0D" wp14:editId="67A0A038">
          <wp:extent cx="6485890" cy="695325"/>
          <wp:effectExtent l="0" t="0" r="0" b="9525"/>
          <wp:docPr id="2926207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5890" cy="695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720" w:hanging="360"/>
      </w:pPr>
      <w:rPr>
        <w:sz w:val="20"/>
        <w:szCs w:val="20"/>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Times New Roman" w:hAnsi="Times New Roman" w:cs="Times New Roman"/>
        <w:sz w:val="20"/>
        <w:szCs w:val="20"/>
        <w:lang w:val="pl-PL"/>
      </w:rPr>
    </w:lvl>
  </w:abstractNum>
  <w:abstractNum w:abstractNumId="2" w15:restartNumberingAfterBreak="0">
    <w:nsid w:val="04154263"/>
    <w:multiLevelType w:val="hybridMultilevel"/>
    <w:tmpl w:val="44CE1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AA6A9A"/>
    <w:multiLevelType w:val="hybridMultilevel"/>
    <w:tmpl w:val="D9202F78"/>
    <w:lvl w:ilvl="0" w:tplc="8ACE89D2">
      <w:numFmt w:val="bullet"/>
      <w:lvlText w:val=""/>
      <w:lvlJc w:val="left"/>
      <w:pPr>
        <w:ind w:left="466" w:hanging="358"/>
      </w:pPr>
      <w:rPr>
        <w:rFonts w:ascii="Symbol" w:eastAsia="Symbol" w:hAnsi="Symbol" w:cs="Symbol" w:hint="default"/>
        <w:w w:val="100"/>
        <w:sz w:val="24"/>
        <w:szCs w:val="24"/>
        <w:lang w:val="pl-PL" w:eastAsia="pl-PL" w:bidi="pl-PL"/>
      </w:rPr>
    </w:lvl>
    <w:lvl w:ilvl="1" w:tplc="CCDCC7E6">
      <w:numFmt w:val="bullet"/>
      <w:lvlText w:val="•"/>
      <w:lvlJc w:val="left"/>
      <w:pPr>
        <w:ind w:left="1378" w:hanging="358"/>
      </w:pPr>
      <w:rPr>
        <w:rFonts w:hint="default"/>
        <w:lang w:val="pl-PL" w:eastAsia="pl-PL" w:bidi="pl-PL"/>
      </w:rPr>
    </w:lvl>
    <w:lvl w:ilvl="2" w:tplc="40380BA8">
      <w:numFmt w:val="bullet"/>
      <w:lvlText w:val="•"/>
      <w:lvlJc w:val="left"/>
      <w:pPr>
        <w:ind w:left="2296" w:hanging="358"/>
      </w:pPr>
      <w:rPr>
        <w:rFonts w:hint="default"/>
        <w:lang w:val="pl-PL" w:eastAsia="pl-PL" w:bidi="pl-PL"/>
      </w:rPr>
    </w:lvl>
    <w:lvl w:ilvl="3" w:tplc="7FF411D4">
      <w:numFmt w:val="bullet"/>
      <w:lvlText w:val="•"/>
      <w:lvlJc w:val="left"/>
      <w:pPr>
        <w:ind w:left="3214" w:hanging="358"/>
      </w:pPr>
      <w:rPr>
        <w:rFonts w:hint="default"/>
        <w:lang w:val="pl-PL" w:eastAsia="pl-PL" w:bidi="pl-PL"/>
      </w:rPr>
    </w:lvl>
    <w:lvl w:ilvl="4" w:tplc="41F81614">
      <w:numFmt w:val="bullet"/>
      <w:lvlText w:val="•"/>
      <w:lvlJc w:val="left"/>
      <w:pPr>
        <w:ind w:left="4132" w:hanging="358"/>
      </w:pPr>
      <w:rPr>
        <w:rFonts w:hint="default"/>
        <w:lang w:val="pl-PL" w:eastAsia="pl-PL" w:bidi="pl-PL"/>
      </w:rPr>
    </w:lvl>
    <w:lvl w:ilvl="5" w:tplc="455C6026">
      <w:numFmt w:val="bullet"/>
      <w:lvlText w:val="•"/>
      <w:lvlJc w:val="left"/>
      <w:pPr>
        <w:ind w:left="5050" w:hanging="358"/>
      </w:pPr>
      <w:rPr>
        <w:rFonts w:hint="default"/>
        <w:lang w:val="pl-PL" w:eastAsia="pl-PL" w:bidi="pl-PL"/>
      </w:rPr>
    </w:lvl>
    <w:lvl w:ilvl="6" w:tplc="1CA2BB2E">
      <w:numFmt w:val="bullet"/>
      <w:lvlText w:val="•"/>
      <w:lvlJc w:val="left"/>
      <w:pPr>
        <w:ind w:left="5968" w:hanging="358"/>
      </w:pPr>
      <w:rPr>
        <w:rFonts w:hint="default"/>
        <w:lang w:val="pl-PL" w:eastAsia="pl-PL" w:bidi="pl-PL"/>
      </w:rPr>
    </w:lvl>
    <w:lvl w:ilvl="7" w:tplc="45ECFC2C">
      <w:numFmt w:val="bullet"/>
      <w:lvlText w:val="•"/>
      <w:lvlJc w:val="left"/>
      <w:pPr>
        <w:ind w:left="6886" w:hanging="358"/>
      </w:pPr>
      <w:rPr>
        <w:rFonts w:hint="default"/>
        <w:lang w:val="pl-PL" w:eastAsia="pl-PL" w:bidi="pl-PL"/>
      </w:rPr>
    </w:lvl>
    <w:lvl w:ilvl="8" w:tplc="D4125398">
      <w:numFmt w:val="bullet"/>
      <w:lvlText w:val="•"/>
      <w:lvlJc w:val="left"/>
      <w:pPr>
        <w:ind w:left="7804" w:hanging="358"/>
      </w:pPr>
      <w:rPr>
        <w:rFonts w:hint="default"/>
        <w:lang w:val="pl-PL" w:eastAsia="pl-PL" w:bidi="pl-PL"/>
      </w:rPr>
    </w:lvl>
  </w:abstractNum>
  <w:abstractNum w:abstractNumId="4" w15:restartNumberingAfterBreak="0">
    <w:nsid w:val="12A4476E"/>
    <w:multiLevelType w:val="hybridMultilevel"/>
    <w:tmpl w:val="3544E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1002C4"/>
    <w:multiLevelType w:val="hybridMultilevel"/>
    <w:tmpl w:val="9C501078"/>
    <w:lvl w:ilvl="0" w:tplc="04150001">
      <w:start w:val="1"/>
      <w:numFmt w:val="bullet"/>
      <w:lvlText w:val=""/>
      <w:lvlJc w:val="left"/>
      <w:pPr>
        <w:ind w:left="362" w:hanging="360"/>
      </w:pPr>
      <w:rPr>
        <w:rFonts w:ascii="Symbol" w:hAnsi="Symbol" w:hint="default"/>
      </w:rPr>
    </w:lvl>
    <w:lvl w:ilvl="1" w:tplc="04150003" w:tentative="1">
      <w:start w:val="1"/>
      <w:numFmt w:val="bullet"/>
      <w:lvlText w:val="o"/>
      <w:lvlJc w:val="left"/>
      <w:pPr>
        <w:ind w:left="1082" w:hanging="360"/>
      </w:pPr>
      <w:rPr>
        <w:rFonts w:ascii="Courier New" w:hAnsi="Courier New" w:cs="Courier New" w:hint="default"/>
      </w:rPr>
    </w:lvl>
    <w:lvl w:ilvl="2" w:tplc="04150005" w:tentative="1">
      <w:start w:val="1"/>
      <w:numFmt w:val="bullet"/>
      <w:lvlText w:val=""/>
      <w:lvlJc w:val="left"/>
      <w:pPr>
        <w:ind w:left="1802" w:hanging="360"/>
      </w:pPr>
      <w:rPr>
        <w:rFonts w:ascii="Wingdings" w:hAnsi="Wingdings" w:hint="default"/>
      </w:rPr>
    </w:lvl>
    <w:lvl w:ilvl="3" w:tplc="04150001" w:tentative="1">
      <w:start w:val="1"/>
      <w:numFmt w:val="bullet"/>
      <w:lvlText w:val=""/>
      <w:lvlJc w:val="left"/>
      <w:pPr>
        <w:ind w:left="2522" w:hanging="360"/>
      </w:pPr>
      <w:rPr>
        <w:rFonts w:ascii="Symbol" w:hAnsi="Symbol" w:hint="default"/>
      </w:rPr>
    </w:lvl>
    <w:lvl w:ilvl="4" w:tplc="04150003" w:tentative="1">
      <w:start w:val="1"/>
      <w:numFmt w:val="bullet"/>
      <w:lvlText w:val="o"/>
      <w:lvlJc w:val="left"/>
      <w:pPr>
        <w:ind w:left="3242" w:hanging="360"/>
      </w:pPr>
      <w:rPr>
        <w:rFonts w:ascii="Courier New" w:hAnsi="Courier New" w:cs="Courier New" w:hint="default"/>
      </w:rPr>
    </w:lvl>
    <w:lvl w:ilvl="5" w:tplc="04150005" w:tentative="1">
      <w:start w:val="1"/>
      <w:numFmt w:val="bullet"/>
      <w:lvlText w:val=""/>
      <w:lvlJc w:val="left"/>
      <w:pPr>
        <w:ind w:left="3962" w:hanging="360"/>
      </w:pPr>
      <w:rPr>
        <w:rFonts w:ascii="Wingdings" w:hAnsi="Wingdings" w:hint="default"/>
      </w:rPr>
    </w:lvl>
    <w:lvl w:ilvl="6" w:tplc="04150001" w:tentative="1">
      <w:start w:val="1"/>
      <w:numFmt w:val="bullet"/>
      <w:lvlText w:val=""/>
      <w:lvlJc w:val="left"/>
      <w:pPr>
        <w:ind w:left="4682" w:hanging="360"/>
      </w:pPr>
      <w:rPr>
        <w:rFonts w:ascii="Symbol" w:hAnsi="Symbol" w:hint="default"/>
      </w:rPr>
    </w:lvl>
    <w:lvl w:ilvl="7" w:tplc="04150003" w:tentative="1">
      <w:start w:val="1"/>
      <w:numFmt w:val="bullet"/>
      <w:lvlText w:val="o"/>
      <w:lvlJc w:val="left"/>
      <w:pPr>
        <w:ind w:left="5402" w:hanging="360"/>
      </w:pPr>
      <w:rPr>
        <w:rFonts w:ascii="Courier New" w:hAnsi="Courier New" w:cs="Courier New" w:hint="default"/>
      </w:rPr>
    </w:lvl>
    <w:lvl w:ilvl="8" w:tplc="04150005" w:tentative="1">
      <w:start w:val="1"/>
      <w:numFmt w:val="bullet"/>
      <w:lvlText w:val=""/>
      <w:lvlJc w:val="left"/>
      <w:pPr>
        <w:ind w:left="6122" w:hanging="360"/>
      </w:pPr>
      <w:rPr>
        <w:rFonts w:ascii="Wingdings" w:hAnsi="Wingdings" w:hint="default"/>
      </w:rPr>
    </w:lvl>
  </w:abstractNum>
  <w:abstractNum w:abstractNumId="6" w15:restartNumberingAfterBreak="0">
    <w:nsid w:val="169170D2"/>
    <w:multiLevelType w:val="hybridMultilevel"/>
    <w:tmpl w:val="F56E3BDE"/>
    <w:lvl w:ilvl="0" w:tplc="291ED61C">
      <w:numFmt w:val="bullet"/>
      <w:lvlText w:val=""/>
      <w:lvlJc w:val="left"/>
      <w:pPr>
        <w:ind w:left="480" w:hanging="339"/>
      </w:pPr>
      <w:rPr>
        <w:rFonts w:ascii="Symbol" w:eastAsia="Symbol" w:hAnsi="Symbol" w:cs="Symbol" w:hint="default"/>
        <w:w w:val="100"/>
        <w:sz w:val="24"/>
        <w:szCs w:val="24"/>
        <w:lang w:val="pl-PL" w:eastAsia="pl-PL" w:bidi="pl-PL"/>
      </w:rPr>
    </w:lvl>
    <w:lvl w:ilvl="1" w:tplc="A9A6EC84">
      <w:numFmt w:val="bullet"/>
      <w:lvlText w:val="•"/>
      <w:lvlJc w:val="left"/>
      <w:pPr>
        <w:ind w:left="1396" w:hanging="339"/>
      </w:pPr>
      <w:rPr>
        <w:rFonts w:hint="default"/>
        <w:lang w:val="pl-PL" w:eastAsia="pl-PL" w:bidi="pl-PL"/>
      </w:rPr>
    </w:lvl>
    <w:lvl w:ilvl="2" w:tplc="2BB4E908">
      <w:numFmt w:val="bullet"/>
      <w:lvlText w:val="•"/>
      <w:lvlJc w:val="left"/>
      <w:pPr>
        <w:ind w:left="2312" w:hanging="339"/>
      </w:pPr>
      <w:rPr>
        <w:rFonts w:hint="default"/>
        <w:lang w:val="pl-PL" w:eastAsia="pl-PL" w:bidi="pl-PL"/>
      </w:rPr>
    </w:lvl>
    <w:lvl w:ilvl="3" w:tplc="9AECE4B6">
      <w:numFmt w:val="bullet"/>
      <w:lvlText w:val="•"/>
      <w:lvlJc w:val="left"/>
      <w:pPr>
        <w:ind w:left="3228" w:hanging="339"/>
      </w:pPr>
      <w:rPr>
        <w:rFonts w:hint="default"/>
        <w:lang w:val="pl-PL" w:eastAsia="pl-PL" w:bidi="pl-PL"/>
      </w:rPr>
    </w:lvl>
    <w:lvl w:ilvl="4" w:tplc="B5FC212C">
      <w:numFmt w:val="bullet"/>
      <w:lvlText w:val="•"/>
      <w:lvlJc w:val="left"/>
      <w:pPr>
        <w:ind w:left="4144" w:hanging="339"/>
      </w:pPr>
      <w:rPr>
        <w:rFonts w:hint="default"/>
        <w:lang w:val="pl-PL" w:eastAsia="pl-PL" w:bidi="pl-PL"/>
      </w:rPr>
    </w:lvl>
    <w:lvl w:ilvl="5" w:tplc="FA6C9BF0">
      <w:numFmt w:val="bullet"/>
      <w:lvlText w:val="•"/>
      <w:lvlJc w:val="left"/>
      <w:pPr>
        <w:ind w:left="5060" w:hanging="339"/>
      </w:pPr>
      <w:rPr>
        <w:rFonts w:hint="default"/>
        <w:lang w:val="pl-PL" w:eastAsia="pl-PL" w:bidi="pl-PL"/>
      </w:rPr>
    </w:lvl>
    <w:lvl w:ilvl="6" w:tplc="D5F843EA">
      <w:numFmt w:val="bullet"/>
      <w:lvlText w:val="•"/>
      <w:lvlJc w:val="left"/>
      <w:pPr>
        <w:ind w:left="5976" w:hanging="339"/>
      </w:pPr>
      <w:rPr>
        <w:rFonts w:hint="default"/>
        <w:lang w:val="pl-PL" w:eastAsia="pl-PL" w:bidi="pl-PL"/>
      </w:rPr>
    </w:lvl>
    <w:lvl w:ilvl="7" w:tplc="FBDA5EF6">
      <w:numFmt w:val="bullet"/>
      <w:lvlText w:val="•"/>
      <w:lvlJc w:val="left"/>
      <w:pPr>
        <w:ind w:left="6892" w:hanging="339"/>
      </w:pPr>
      <w:rPr>
        <w:rFonts w:hint="default"/>
        <w:lang w:val="pl-PL" w:eastAsia="pl-PL" w:bidi="pl-PL"/>
      </w:rPr>
    </w:lvl>
    <w:lvl w:ilvl="8" w:tplc="6972C5D8">
      <w:numFmt w:val="bullet"/>
      <w:lvlText w:val="•"/>
      <w:lvlJc w:val="left"/>
      <w:pPr>
        <w:ind w:left="7808" w:hanging="339"/>
      </w:pPr>
      <w:rPr>
        <w:rFonts w:hint="default"/>
        <w:lang w:val="pl-PL" w:eastAsia="pl-PL" w:bidi="pl-PL"/>
      </w:rPr>
    </w:lvl>
  </w:abstractNum>
  <w:abstractNum w:abstractNumId="7" w15:restartNumberingAfterBreak="0">
    <w:nsid w:val="1DED4359"/>
    <w:multiLevelType w:val="hybridMultilevel"/>
    <w:tmpl w:val="43FC6CC8"/>
    <w:lvl w:ilvl="0" w:tplc="04150017">
      <w:start w:val="1"/>
      <w:numFmt w:val="lowerLetter"/>
      <w:lvlText w:val="%1)"/>
      <w:lvlJc w:val="left"/>
      <w:pPr>
        <w:ind w:left="720" w:hanging="360"/>
      </w:pPr>
    </w:lvl>
    <w:lvl w:ilvl="1" w:tplc="8DA46D9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692455"/>
    <w:multiLevelType w:val="hybridMultilevel"/>
    <w:tmpl w:val="01880ECA"/>
    <w:lvl w:ilvl="0" w:tplc="25849EE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B251E"/>
    <w:multiLevelType w:val="hybridMultilevel"/>
    <w:tmpl w:val="575E3666"/>
    <w:lvl w:ilvl="0" w:tplc="5FA2512E">
      <w:numFmt w:val="bullet"/>
      <w:lvlText w:val=""/>
      <w:lvlJc w:val="left"/>
      <w:pPr>
        <w:ind w:left="480" w:hanging="372"/>
      </w:pPr>
      <w:rPr>
        <w:rFonts w:ascii="Symbol" w:eastAsia="Symbol" w:hAnsi="Symbol" w:cs="Symbol" w:hint="default"/>
        <w:w w:val="100"/>
        <w:sz w:val="24"/>
        <w:szCs w:val="24"/>
        <w:lang w:val="pl-PL" w:eastAsia="pl-PL" w:bidi="pl-PL"/>
      </w:rPr>
    </w:lvl>
    <w:lvl w:ilvl="1" w:tplc="CE1CB9A2">
      <w:numFmt w:val="bullet"/>
      <w:lvlText w:val="•"/>
      <w:lvlJc w:val="left"/>
      <w:pPr>
        <w:ind w:left="1396" w:hanging="372"/>
      </w:pPr>
      <w:rPr>
        <w:rFonts w:hint="default"/>
        <w:lang w:val="pl-PL" w:eastAsia="pl-PL" w:bidi="pl-PL"/>
      </w:rPr>
    </w:lvl>
    <w:lvl w:ilvl="2" w:tplc="34E6C770">
      <w:numFmt w:val="bullet"/>
      <w:lvlText w:val="•"/>
      <w:lvlJc w:val="left"/>
      <w:pPr>
        <w:ind w:left="2312" w:hanging="372"/>
      </w:pPr>
      <w:rPr>
        <w:rFonts w:hint="default"/>
        <w:lang w:val="pl-PL" w:eastAsia="pl-PL" w:bidi="pl-PL"/>
      </w:rPr>
    </w:lvl>
    <w:lvl w:ilvl="3" w:tplc="9FBECC74">
      <w:numFmt w:val="bullet"/>
      <w:lvlText w:val="•"/>
      <w:lvlJc w:val="left"/>
      <w:pPr>
        <w:ind w:left="3228" w:hanging="372"/>
      </w:pPr>
      <w:rPr>
        <w:rFonts w:hint="default"/>
        <w:lang w:val="pl-PL" w:eastAsia="pl-PL" w:bidi="pl-PL"/>
      </w:rPr>
    </w:lvl>
    <w:lvl w:ilvl="4" w:tplc="053411F4">
      <w:numFmt w:val="bullet"/>
      <w:lvlText w:val="•"/>
      <w:lvlJc w:val="left"/>
      <w:pPr>
        <w:ind w:left="4144" w:hanging="372"/>
      </w:pPr>
      <w:rPr>
        <w:rFonts w:hint="default"/>
        <w:lang w:val="pl-PL" w:eastAsia="pl-PL" w:bidi="pl-PL"/>
      </w:rPr>
    </w:lvl>
    <w:lvl w:ilvl="5" w:tplc="0B7E1EEC">
      <w:numFmt w:val="bullet"/>
      <w:lvlText w:val="•"/>
      <w:lvlJc w:val="left"/>
      <w:pPr>
        <w:ind w:left="5060" w:hanging="372"/>
      </w:pPr>
      <w:rPr>
        <w:rFonts w:hint="default"/>
        <w:lang w:val="pl-PL" w:eastAsia="pl-PL" w:bidi="pl-PL"/>
      </w:rPr>
    </w:lvl>
    <w:lvl w:ilvl="6" w:tplc="BCA46A1A">
      <w:numFmt w:val="bullet"/>
      <w:lvlText w:val="•"/>
      <w:lvlJc w:val="left"/>
      <w:pPr>
        <w:ind w:left="5976" w:hanging="372"/>
      </w:pPr>
      <w:rPr>
        <w:rFonts w:hint="default"/>
        <w:lang w:val="pl-PL" w:eastAsia="pl-PL" w:bidi="pl-PL"/>
      </w:rPr>
    </w:lvl>
    <w:lvl w:ilvl="7" w:tplc="C830864E">
      <w:numFmt w:val="bullet"/>
      <w:lvlText w:val="•"/>
      <w:lvlJc w:val="left"/>
      <w:pPr>
        <w:ind w:left="6892" w:hanging="372"/>
      </w:pPr>
      <w:rPr>
        <w:rFonts w:hint="default"/>
        <w:lang w:val="pl-PL" w:eastAsia="pl-PL" w:bidi="pl-PL"/>
      </w:rPr>
    </w:lvl>
    <w:lvl w:ilvl="8" w:tplc="E7924818">
      <w:numFmt w:val="bullet"/>
      <w:lvlText w:val="•"/>
      <w:lvlJc w:val="left"/>
      <w:pPr>
        <w:ind w:left="7808" w:hanging="372"/>
      </w:pPr>
      <w:rPr>
        <w:rFonts w:hint="default"/>
        <w:lang w:val="pl-PL" w:eastAsia="pl-PL" w:bidi="pl-PL"/>
      </w:rPr>
    </w:lvl>
  </w:abstractNum>
  <w:abstractNum w:abstractNumId="10" w15:restartNumberingAfterBreak="0">
    <w:nsid w:val="25876043"/>
    <w:multiLevelType w:val="hybridMultilevel"/>
    <w:tmpl w:val="5372CCD6"/>
    <w:lvl w:ilvl="0" w:tplc="23CCD506">
      <w:numFmt w:val="bullet"/>
      <w:lvlText w:val=""/>
      <w:lvlJc w:val="left"/>
      <w:pPr>
        <w:ind w:left="468" w:hanging="360"/>
      </w:pPr>
      <w:rPr>
        <w:rFonts w:ascii="Symbol" w:eastAsia="Symbol" w:hAnsi="Symbol" w:cs="Symbol" w:hint="default"/>
        <w:w w:val="100"/>
        <w:sz w:val="24"/>
        <w:szCs w:val="24"/>
        <w:lang w:val="pl-PL" w:eastAsia="pl-PL" w:bidi="pl-PL"/>
      </w:rPr>
    </w:lvl>
    <w:lvl w:ilvl="1" w:tplc="F76C9F80">
      <w:numFmt w:val="bullet"/>
      <w:lvlText w:val="•"/>
      <w:lvlJc w:val="left"/>
      <w:pPr>
        <w:ind w:left="1378" w:hanging="360"/>
      </w:pPr>
      <w:rPr>
        <w:rFonts w:hint="default"/>
        <w:lang w:val="pl-PL" w:eastAsia="pl-PL" w:bidi="pl-PL"/>
      </w:rPr>
    </w:lvl>
    <w:lvl w:ilvl="2" w:tplc="6450DB44">
      <w:numFmt w:val="bullet"/>
      <w:lvlText w:val="•"/>
      <w:lvlJc w:val="left"/>
      <w:pPr>
        <w:ind w:left="2296" w:hanging="360"/>
      </w:pPr>
      <w:rPr>
        <w:rFonts w:hint="default"/>
        <w:lang w:val="pl-PL" w:eastAsia="pl-PL" w:bidi="pl-PL"/>
      </w:rPr>
    </w:lvl>
    <w:lvl w:ilvl="3" w:tplc="43629528">
      <w:numFmt w:val="bullet"/>
      <w:lvlText w:val="•"/>
      <w:lvlJc w:val="left"/>
      <w:pPr>
        <w:ind w:left="3214" w:hanging="360"/>
      </w:pPr>
      <w:rPr>
        <w:rFonts w:hint="default"/>
        <w:lang w:val="pl-PL" w:eastAsia="pl-PL" w:bidi="pl-PL"/>
      </w:rPr>
    </w:lvl>
    <w:lvl w:ilvl="4" w:tplc="B4BE602C">
      <w:numFmt w:val="bullet"/>
      <w:lvlText w:val="•"/>
      <w:lvlJc w:val="left"/>
      <w:pPr>
        <w:ind w:left="4132" w:hanging="360"/>
      </w:pPr>
      <w:rPr>
        <w:rFonts w:hint="default"/>
        <w:lang w:val="pl-PL" w:eastAsia="pl-PL" w:bidi="pl-PL"/>
      </w:rPr>
    </w:lvl>
    <w:lvl w:ilvl="5" w:tplc="D37E0C04">
      <w:numFmt w:val="bullet"/>
      <w:lvlText w:val="•"/>
      <w:lvlJc w:val="left"/>
      <w:pPr>
        <w:ind w:left="5050" w:hanging="360"/>
      </w:pPr>
      <w:rPr>
        <w:rFonts w:hint="default"/>
        <w:lang w:val="pl-PL" w:eastAsia="pl-PL" w:bidi="pl-PL"/>
      </w:rPr>
    </w:lvl>
    <w:lvl w:ilvl="6" w:tplc="4D12386A">
      <w:numFmt w:val="bullet"/>
      <w:lvlText w:val="•"/>
      <w:lvlJc w:val="left"/>
      <w:pPr>
        <w:ind w:left="5968" w:hanging="360"/>
      </w:pPr>
      <w:rPr>
        <w:rFonts w:hint="default"/>
        <w:lang w:val="pl-PL" w:eastAsia="pl-PL" w:bidi="pl-PL"/>
      </w:rPr>
    </w:lvl>
    <w:lvl w:ilvl="7" w:tplc="982ECCFE">
      <w:numFmt w:val="bullet"/>
      <w:lvlText w:val="•"/>
      <w:lvlJc w:val="left"/>
      <w:pPr>
        <w:ind w:left="6886" w:hanging="360"/>
      </w:pPr>
      <w:rPr>
        <w:rFonts w:hint="default"/>
        <w:lang w:val="pl-PL" w:eastAsia="pl-PL" w:bidi="pl-PL"/>
      </w:rPr>
    </w:lvl>
    <w:lvl w:ilvl="8" w:tplc="A182A936">
      <w:numFmt w:val="bullet"/>
      <w:lvlText w:val="•"/>
      <w:lvlJc w:val="left"/>
      <w:pPr>
        <w:ind w:left="7804" w:hanging="360"/>
      </w:pPr>
      <w:rPr>
        <w:rFonts w:hint="default"/>
        <w:lang w:val="pl-PL" w:eastAsia="pl-PL" w:bidi="pl-PL"/>
      </w:rPr>
    </w:lvl>
  </w:abstractNum>
  <w:abstractNum w:abstractNumId="11" w15:restartNumberingAfterBreak="0">
    <w:nsid w:val="2598611C"/>
    <w:multiLevelType w:val="hybridMultilevel"/>
    <w:tmpl w:val="8A0EE576"/>
    <w:lvl w:ilvl="0" w:tplc="74FEB616">
      <w:numFmt w:val="bullet"/>
      <w:lvlText w:val=""/>
      <w:lvlJc w:val="left"/>
      <w:pPr>
        <w:ind w:left="466" w:hanging="358"/>
      </w:pPr>
      <w:rPr>
        <w:rFonts w:ascii="Symbol" w:eastAsia="Symbol" w:hAnsi="Symbol" w:cs="Symbol" w:hint="default"/>
        <w:w w:val="100"/>
        <w:sz w:val="24"/>
        <w:szCs w:val="24"/>
        <w:lang w:val="pl-PL" w:eastAsia="pl-PL" w:bidi="pl-PL"/>
      </w:rPr>
    </w:lvl>
    <w:lvl w:ilvl="1" w:tplc="D9F2D0B8">
      <w:numFmt w:val="bullet"/>
      <w:lvlText w:val="•"/>
      <w:lvlJc w:val="left"/>
      <w:pPr>
        <w:ind w:left="1378" w:hanging="358"/>
      </w:pPr>
      <w:rPr>
        <w:rFonts w:hint="default"/>
        <w:lang w:val="pl-PL" w:eastAsia="pl-PL" w:bidi="pl-PL"/>
      </w:rPr>
    </w:lvl>
    <w:lvl w:ilvl="2" w:tplc="BE9271BC">
      <w:numFmt w:val="bullet"/>
      <w:lvlText w:val="•"/>
      <w:lvlJc w:val="left"/>
      <w:pPr>
        <w:ind w:left="2296" w:hanging="358"/>
      </w:pPr>
      <w:rPr>
        <w:rFonts w:hint="default"/>
        <w:lang w:val="pl-PL" w:eastAsia="pl-PL" w:bidi="pl-PL"/>
      </w:rPr>
    </w:lvl>
    <w:lvl w:ilvl="3" w:tplc="CC6E3326">
      <w:numFmt w:val="bullet"/>
      <w:lvlText w:val="•"/>
      <w:lvlJc w:val="left"/>
      <w:pPr>
        <w:ind w:left="3214" w:hanging="358"/>
      </w:pPr>
      <w:rPr>
        <w:rFonts w:hint="default"/>
        <w:lang w:val="pl-PL" w:eastAsia="pl-PL" w:bidi="pl-PL"/>
      </w:rPr>
    </w:lvl>
    <w:lvl w:ilvl="4" w:tplc="C9EE5B74">
      <w:numFmt w:val="bullet"/>
      <w:lvlText w:val="•"/>
      <w:lvlJc w:val="left"/>
      <w:pPr>
        <w:ind w:left="4132" w:hanging="358"/>
      </w:pPr>
      <w:rPr>
        <w:rFonts w:hint="default"/>
        <w:lang w:val="pl-PL" w:eastAsia="pl-PL" w:bidi="pl-PL"/>
      </w:rPr>
    </w:lvl>
    <w:lvl w:ilvl="5" w:tplc="FEA4961C">
      <w:numFmt w:val="bullet"/>
      <w:lvlText w:val="•"/>
      <w:lvlJc w:val="left"/>
      <w:pPr>
        <w:ind w:left="5050" w:hanging="358"/>
      </w:pPr>
      <w:rPr>
        <w:rFonts w:hint="default"/>
        <w:lang w:val="pl-PL" w:eastAsia="pl-PL" w:bidi="pl-PL"/>
      </w:rPr>
    </w:lvl>
    <w:lvl w:ilvl="6" w:tplc="50125166">
      <w:numFmt w:val="bullet"/>
      <w:lvlText w:val="•"/>
      <w:lvlJc w:val="left"/>
      <w:pPr>
        <w:ind w:left="5968" w:hanging="358"/>
      </w:pPr>
      <w:rPr>
        <w:rFonts w:hint="default"/>
        <w:lang w:val="pl-PL" w:eastAsia="pl-PL" w:bidi="pl-PL"/>
      </w:rPr>
    </w:lvl>
    <w:lvl w:ilvl="7" w:tplc="47423DBC">
      <w:numFmt w:val="bullet"/>
      <w:lvlText w:val="•"/>
      <w:lvlJc w:val="left"/>
      <w:pPr>
        <w:ind w:left="6886" w:hanging="358"/>
      </w:pPr>
      <w:rPr>
        <w:rFonts w:hint="default"/>
        <w:lang w:val="pl-PL" w:eastAsia="pl-PL" w:bidi="pl-PL"/>
      </w:rPr>
    </w:lvl>
    <w:lvl w:ilvl="8" w:tplc="B498D1CC">
      <w:numFmt w:val="bullet"/>
      <w:lvlText w:val="•"/>
      <w:lvlJc w:val="left"/>
      <w:pPr>
        <w:ind w:left="7804" w:hanging="358"/>
      </w:pPr>
      <w:rPr>
        <w:rFonts w:hint="default"/>
        <w:lang w:val="pl-PL" w:eastAsia="pl-PL" w:bidi="pl-PL"/>
      </w:rPr>
    </w:lvl>
  </w:abstractNum>
  <w:abstractNum w:abstractNumId="12" w15:restartNumberingAfterBreak="0">
    <w:nsid w:val="339F19DB"/>
    <w:multiLevelType w:val="hybridMultilevel"/>
    <w:tmpl w:val="2B76C328"/>
    <w:lvl w:ilvl="0" w:tplc="85929998">
      <w:numFmt w:val="bullet"/>
      <w:lvlText w:val=""/>
      <w:lvlJc w:val="left"/>
      <w:pPr>
        <w:ind w:left="466" w:hanging="358"/>
      </w:pPr>
      <w:rPr>
        <w:rFonts w:ascii="Symbol" w:eastAsia="Symbol" w:hAnsi="Symbol" w:cs="Symbol" w:hint="default"/>
        <w:w w:val="100"/>
        <w:sz w:val="24"/>
        <w:szCs w:val="24"/>
        <w:lang w:val="pl-PL" w:eastAsia="pl-PL" w:bidi="pl-PL"/>
      </w:rPr>
    </w:lvl>
    <w:lvl w:ilvl="1" w:tplc="D88CEAC0">
      <w:numFmt w:val="bullet"/>
      <w:lvlText w:val="•"/>
      <w:lvlJc w:val="left"/>
      <w:pPr>
        <w:ind w:left="1378" w:hanging="358"/>
      </w:pPr>
      <w:rPr>
        <w:rFonts w:hint="default"/>
        <w:lang w:val="pl-PL" w:eastAsia="pl-PL" w:bidi="pl-PL"/>
      </w:rPr>
    </w:lvl>
    <w:lvl w:ilvl="2" w:tplc="7D4430E4">
      <w:numFmt w:val="bullet"/>
      <w:lvlText w:val="•"/>
      <w:lvlJc w:val="left"/>
      <w:pPr>
        <w:ind w:left="2296" w:hanging="358"/>
      </w:pPr>
      <w:rPr>
        <w:rFonts w:hint="default"/>
        <w:lang w:val="pl-PL" w:eastAsia="pl-PL" w:bidi="pl-PL"/>
      </w:rPr>
    </w:lvl>
    <w:lvl w:ilvl="3" w:tplc="2ACC623C">
      <w:numFmt w:val="bullet"/>
      <w:lvlText w:val="•"/>
      <w:lvlJc w:val="left"/>
      <w:pPr>
        <w:ind w:left="3214" w:hanging="358"/>
      </w:pPr>
      <w:rPr>
        <w:rFonts w:hint="default"/>
        <w:lang w:val="pl-PL" w:eastAsia="pl-PL" w:bidi="pl-PL"/>
      </w:rPr>
    </w:lvl>
    <w:lvl w:ilvl="4" w:tplc="FE7EF5CC">
      <w:numFmt w:val="bullet"/>
      <w:lvlText w:val="•"/>
      <w:lvlJc w:val="left"/>
      <w:pPr>
        <w:ind w:left="4132" w:hanging="358"/>
      </w:pPr>
      <w:rPr>
        <w:rFonts w:hint="default"/>
        <w:lang w:val="pl-PL" w:eastAsia="pl-PL" w:bidi="pl-PL"/>
      </w:rPr>
    </w:lvl>
    <w:lvl w:ilvl="5" w:tplc="3308187E">
      <w:numFmt w:val="bullet"/>
      <w:lvlText w:val="•"/>
      <w:lvlJc w:val="left"/>
      <w:pPr>
        <w:ind w:left="5050" w:hanging="358"/>
      </w:pPr>
      <w:rPr>
        <w:rFonts w:hint="default"/>
        <w:lang w:val="pl-PL" w:eastAsia="pl-PL" w:bidi="pl-PL"/>
      </w:rPr>
    </w:lvl>
    <w:lvl w:ilvl="6" w:tplc="FD94BE2A">
      <w:numFmt w:val="bullet"/>
      <w:lvlText w:val="•"/>
      <w:lvlJc w:val="left"/>
      <w:pPr>
        <w:ind w:left="5968" w:hanging="358"/>
      </w:pPr>
      <w:rPr>
        <w:rFonts w:hint="default"/>
        <w:lang w:val="pl-PL" w:eastAsia="pl-PL" w:bidi="pl-PL"/>
      </w:rPr>
    </w:lvl>
    <w:lvl w:ilvl="7" w:tplc="0360BE7E">
      <w:numFmt w:val="bullet"/>
      <w:lvlText w:val="•"/>
      <w:lvlJc w:val="left"/>
      <w:pPr>
        <w:ind w:left="6886" w:hanging="358"/>
      </w:pPr>
      <w:rPr>
        <w:rFonts w:hint="default"/>
        <w:lang w:val="pl-PL" w:eastAsia="pl-PL" w:bidi="pl-PL"/>
      </w:rPr>
    </w:lvl>
    <w:lvl w:ilvl="8" w:tplc="713C779E">
      <w:numFmt w:val="bullet"/>
      <w:lvlText w:val="•"/>
      <w:lvlJc w:val="left"/>
      <w:pPr>
        <w:ind w:left="7804" w:hanging="358"/>
      </w:pPr>
      <w:rPr>
        <w:rFonts w:hint="default"/>
        <w:lang w:val="pl-PL" w:eastAsia="pl-PL" w:bidi="pl-PL"/>
      </w:rPr>
    </w:lvl>
  </w:abstractNum>
  <w:abstractNum w:abstractNumId="13" w15:restartNumberingAfterBreak="0">
    <w:nsid w:val="39827519"/>
    <w:multiLevelType w:val="hybridMultilevel"/>
    <w:tmpl w:val="3F8095D6"/>
    <w:lvl w:ilvl="0" w:tplc="9A4E1C2E">
      <w:numFmt w:val="bullet"/>
      <w:lvlText w:val=""/>
      <w:lvlJc w:val="left"/>
      <w:pPr>
        <w:ind w:left="408" w:hanging="300"/>
      </w:pPr>
      <w:rPr>
        <w:rFonts w:ascii="Symbol" w:eastAsia="Symbol" w:hAnsi="Symbol" w:cs="Symbol" w:hint="default"/>
        <w:w w:val="100"/>
        <w:sz w:val="24"/>
        <w:szCs w:val="24"/>
        <w:lang w:val="pl-PL" w:eastAsia="pl-PL" w:bidi="pl-PL"/>
      </w:rPr>
    </w:lvl>
    <w:lvl w:ilvl="1" w:tplc="8EBC4FD0">
      <w:numFmt w:val="bullet"/>
      <w:lvlText w:val="•"/>
      <w:lvlJc w:val="left"/>
      <w:pPr>
        <w:ind w:left="1324" w:hanging="300"/>
      </w:pPr>
      <w:rPr>
        <w:rFonts w:hint="default"/>
        <w:lang w:val="pl-PL" w:eastAsia="pl-PL" w:bidi="pl-PL"/>
      </w:rPr>
    </w:lvl>
    <w:lvl w:ilvl="2" w:tplc="6208398A">
      <w:numFmt w:val="bullet"/>
      <w:lvlText w:val="•"/>
      <w:lvlJc w:val="left"/>
      <w:pPr>
        <w:ind w:left="2248" w:hanging="300"/>
      </w:pPr>
      <w:rPr>
        <w:rFonts w:hint="default"/>
        <w:lang w:val="pl-PL" w:eastAsia="pl-PL" w:bidi="pl-PL"/>
      </w:rPr>
    </w:lvl>
    <w:lvl w:ilvl="3" w:tplc="BE042906">
      <w:numFmt w:val="bullet"/>
      <w:lvlText w:val="•"/>
      <w:lvlJc w:val="left"/>
      <w:pPr>
        <w:ind w:left="3172" w:hanging="300"/>
      </w:pPr>
      <w:rPr>
        <w:rFonts w:hint="default"/>
        <w:lang w:val="pl-PL" w:eastAsia="pl-PL" w:bidi="pl-PL"/>
      </w:rPr>
    </w:lvl>
    <w:lvl w:ilvl="4" w:tplc="578616CA">
      <w:numFmt w:val="bullet"/>
      <w:lvlText w:val="•"/>
      <w:lvlJc w:val="left"/>
      <w:pPr>
        <w:ind w:left="4096" w:hanging="300"/>
      </w:pPr>
      <w:rPr>
        <w:rFonts w:hint="default"/>
        <w:lang w:val="pl-PL" w:eastAsia="pl-PL" w:bidi="pl-PL"/>
      </w:rPr>
    </w:lvl>
    <w:lvl w:ilvl="5" w:tplc="961AEA20">
      <w:numFmt w:val="bullet"/>
      <w:lvlText w:val="•"/>
      <w:lvlJc w:val="left"/>
      <w:pPr>
        <w:ind w:left="5020" w:hanging="300"/>
      </w:pPr>
      <w:rPr>
        <w:rFonts w:hint="default"/>
        <w:lang w:val="pl-PL" w:eastAsia="pl-PL" w:bidi="pl-PL"/>
      </w:rPr>
    </w:lvl>
    <w:lvl w:ilvl="6" w:tplc="6B9E2AD6">
      <w:numFmt w:val="bullet"/>
      <w:lvlText w:val="•"/>
      <w:lvlJc w:val="left"/>
      <w:pPr>
        <w:ind w:left="5944" w:hanging="300"/>
      </w:pPr>
      <w:rPr>
        <w:rFonts w:hint="default"/>
        <w:lang w:val="pl-PL" w:eastAsia="pl-PL" w:bidi="pl-PL"/>
      </w:rPr>
    </w:lvl>
    <w:lvl w:ilvl="7" w:tplc="B84CDD22">
      <w:numFmt w:val="bullet"/>
      <w:lvlText w:val="•"/>
      <w:lvlJc w:val="left"/>
      <w:pPr>
        <w:ind w:left="6868" w:hanging="300"/>
      </w:pPr>
      <w:rPr>
        <w:rFonts w:hint="default"/>
        <w:lang w:val="pl-PL" w:eastAsia="pl-PL" w:bidi="pl-PL"/>
      </w:rPr>
    </w:lvl>
    <w:lvl w:ilvl="8" w:tplc="0E9A9958">
      <w:numFmt w:val="bullet"/>
      <w:lvlText w:val="•"/>
      <w:lvlJc w:val="left"/>
      <w:pPr>
        <w:ind w:left="7792" w:hanging="300"/>
      </w:pPr>
      <w:rPr>
        <w:rFonts w:hint="default"/>
        <w:lang w:val="pl-PL" w:eastAsia="pl-PL" w:bidi="pl-PL"/>
      </w:rPr>
    </w:lvl>
  </w:abstractNum>
  <w:abstractNum w:abstractNumId="14" w15:restartNumberingAfterBreak="0">
    <w:nsid w:val="3B8C2F4B"/>
    <w:multiLevelType w:val="hybridMultilevel"/>
    <w:tmpl w:val="0768975E"/>
    <w:lvl w:ilvl="0" w:tplc="589CEF9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11403536">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B84A9A46">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F83E160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81AA156">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D9461432">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AF095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DF8209C">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0C8779E">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3C9842E2"/>
    <w:multiLevelType w:val="hybridMultilevel"/>
    <w:tmpl w:val="2576984E"/>
    <w:lvl w:ilvl="0" w:tplc="954C0868">
      <w:numFmt w:val="bullet"/>
      <w:lvlText w:val=""/>
      <w:lvlJc w:val="left"/>
      <w:pPr>
        <w:ind w:left="468" w:hanging="360"/>
      </w:pPr>
      <w:rPr>
        <w:rFonts w:ascii="Symbol" w:eastAsia="Symbol" w:hAnsi="Symbol" w:cs="Symbol" w:hint="default"/>
        <w:w w:val="100"/>
        <w:sz w:val="24"/>
        <w:szCs w:val="24"/>
        <w:lang w:val="pl-PL" w:eastAsia="pl-PL" w:bidi="pl-PL"/>
      </w:rPr>
    </w:lvl>
    <w:lvl w:ilvl="1" w:tplc="E95E6EC6">
      <w:numFmt w:val="bullet"/>
      <w:lvlText w:val="•"/>
      <w:lvlJc w:val="left"/>
      <w:pPr>
        <w:ind w:left="1378" w:hanging="360"/>
      </w:pPr>
      <w:rPr>
        <w:rFonts w:hint="default"/>
        <w:lang w:val="pl-PL" w:eastAsia="pl-PL" w:bidi="pl-PL"/>
      </w:rPr>
    </w:lvl>
    <w:lvl w:ilvl="2" w:tplc="FE661FEE">
      <w:numFmt w:val="bullet"/>
      <w:lvlText w:val="•"/>
      <w:lvlJc w:val="left"/>
      <w:pPr>
        <w:ind w:left="2296" w:hanging="360"/>
      </w:pPr>
      <w:rPr>
        <w:rFonts w:hint="default"/>
        <w:lang w:val="pl-PL" w:eastAsia="pl-PL" w:bidi="pl-PL"/>
      </w:rPr>
    </w:lvl>
    <w:lvl w:ilvl="3" w:tplc="59DCDD58">
      <w:numFmt w:val="bullet"/>
      <w:lvlText w:val="•"/>
      <w:lvlJc w:val="left"/>
      <w:pPr>
        <w:ind w:left="3214" w:hanging="360"/>
      </w:pPr>
      <w:rPr>
        <w:rFonts w:hint="default"/>
        <w:lang w:val="pl-PL" w:eastAsia="pl-PL" w:bidi="pl-PL"/>
      </w:rPr>
    </w:lvl>
    <w:lvl w:ilvl="4" w:tplc="F5265692">
      <w:numFmt w:val="bullet"/>
      <w:lvlText w:val="•"/>
      <w:lvlJc w:val="left"/>
      <w:pPr>
        <w:ind w:left="4132" w:hanging="360"/>
      </w:pPr>
      <w:rPr>
        <w:rFonts w:hint="default"/>
        <w:lang w:val="pl-PL" w:eastAsia="pl-PL" w:bidi="pl-PL"/>
      </w:rPr>
    </w:lvl>
    <w:lvl w:ilvl="5" w:tplc="8C3C4F60">
      <w:numFmt w:val="bullet"/>
      <w:lvlText w:val="•"/>
      <w:lvlJc w:val="left"/>
      <w:pPr>
        <w:ind w:left="5050" w:hanging="360"/>
      </w:pPr>
      <w:rPr>
        <w:rFonts w:hint="default"/>
        <w:lang w:val="pl-PL" w:eastAsia="pl-PL" w:bidi="pl-PL"/>
      </w:rPr>
    </w:lvl>
    <w:lvl w:ilvl="6" w:tplc="A9408CB0">
      <w:numFmt w:val="bullet"/>
      <w:lvlText w:val="•"/>
      <w:lvlJc w:val="left"/>
      <w:pPr>
        <w:ind w:left="5968" w:hanging="360"/>
      </w:pPr>
      <w:rPr>
        <w:rFonts w:hint="default"/>
        <w:lang w:val="pl-PL" w:eastAsia="pl-PL" w:bidi="pl-PL"/>
      </w:rPr>
    </w:lvl>
    <w:lvl w:ilvl="7" w:tplc="DF2AFF08">
      <w:numFmt w:val="bullet"/>
      <w:lvlText w:val="•"/>
      <w:lvlJc w:val="left"/>
      <w:pPr>
        <w:ind w:left="6886" w:hanging="360"/>
      </w:pPr>
      <w:rPr>
        <w:rFonts w:hint="default"/>
        <w:lang w:val="pl-PL" w:eastAsia="pl-PL" w:bidi="pl-PL"/>
      </w:rPr>
    </w:lvl>
    <w:lvl w:ilvl="8" w:tplc="777645BA">
      <w:numFmt w:val="bullet"/>
      <w:lvlText w:val="•"/>
      <w:lvlJc w:val="left"/>
      <w:pPr>
        <w:ind w:left="7804" w:hanging="360"/>
      </w:pPr>
      <w:rPr>
        <w:rFonts w:hint="default"/>
        <w:lang w:val="pl-PL" w:eastAsia="pl-PL" w:bidi="pl-PL"/>
      </w:rPr>
    </w:lvl>
  </w:abstractNum>
  <w:abstractNum w:abstractNumId="16" w15:restartNumberingAfterBreak="0">
    <w:nsid w:val="3CAE1809"/>
    <w:multiLevelType w:val="hybridMultilevel"/>
    <w:tmpl w:val="9F980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FA4BE1"/>
    <w:multiLevelType w:val="hybridMultilevel"/>
    <w:tmpl w:val="6A3CD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D922C2"/>
    <w:multiLevelType w:val="hybridMultilevel"/>
    <w:tmpl w:val="2032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F01BD4"/>
    <w:multiLevelType w:val="hybridMultilevel"/>
    <w:tmpl w:val="A8622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B9381C"/>
    <w:multiLevelType w:val="hybridMultilevel"/>
    <w:tmpl w:val="7D98B6AA"/>
    <w:lvl w:ilvl="0" w:tplc="3E2EB9C4">
      <w:numFmt w:val="bullet"/>
      <w:lvlText w:val=""/>
      <w:lvlJc w:val="left"/>
      <w:pPr>
        <w:ind w:left="466" w:hanging="358"/>
      </w:pPr>
      <w:rPr>
        <w:rFonts w:ascii="Symbol" w:eastAsia="Symbol" w:hAnsi="Symbol" w:cs="Symbol" w:hint="default"/>
        <w:w w:val="100"/>
        <w:sz w:val="24"/>
        <w:szCs w:val="24"/>
        <w:lang w:val="pl-PL" w:eastAsia="pl-PL" w:bidi="pl-PL"/>
      </w:rPr>
    </w:lvl>
    <w:lvl w:ilvl="1" w:tplc="10A4B2BA">
      <w:numFmt w:val="bullet"/>
      <w:lvlText w:val="•"/>
      <w:lvlJc w:val="left"/>
      <w:pPr>
        <w:ind w:left="1378" w:hanging="358"/>
      </w:pPr>
      <w:rPr>
        <w:rFonts w:hint="default"/>
        <w:lang w:val="pl-PL" w:eastAsia="pl-PL" w:bidi="pl-PL"/>
      </w:rPr>
    </w:lvl>
    <w:lvl w:ilvl="2" w:tplc="18EEE096">
      <w:numFmt w:val="bullet"/>
      <w:lvlText w:val="•"/>
      <w:lvlJc w:val="left"/>
      <w:pPr>
        <w:ind w:left="2296" w:hanging="358"/>
      </w:pPr>
      <w:rPr>
        <w:rFonts w:hint="default"/>
        <w:lang w:val="pl-PL" w:eastAsia="pl-PL" w:bidi="pl-PL"/>
      </w:rPr>
    </w:lvl>
    <w:lvl w:ilvl="3" w:tplc="835E1958">
      <w:numFmt w:val="bullet"/>
      <w:lvlText w:val="•"/>
      <w:lvlJc w:val="left"/>
      <w:pPr>
        <w:ind w:left="3214" w:hanging="358"/>
      </w:pPr>
      <w:rPr>
        <w:rFonts w:hint="default"/>
        <w:lang w:val="pl-PL" w:eastAsia="pl-PL" w:bidi="pl-PL"/>
      </w:rPr>
    </w:lvl>
    <w:lvl w:ilvl="4" w:tplc="A530AEC0">
      <w:numFmt w:val="bullet"/>
      <w:lvlText w:val="•"/>
      <w:lvlJc w:val="left"/>
      <w:pPr>
        <w:ind w:left="4132" w:hanging="358"/>
      </w:pPr>
      <w:rPr>
        <w:rFonts w:hint="default"/>
        <w:lang w:val="pl-PL" w:eastAsia="pl-PL" w:bidi="pl-PL"/>
      </w:rPr>
    </w:lvl>
    <w:lvl w:ilvl="5" w:tplc="6824B270">
      <w:numFmt w:val="bullet"/>
      <w:lvlText w:val="•"/>
      <w:lvlJc w:val="left"/>
      <w:pPr>
        <w:ind w:left="5050" w:hanging="358"/>
      </w:pPr>
      <w:rPr>
        <w:rFonts w:hint="default"/>
        <w:lang w:val="pl-PL" w:eastAsia="pl-PL" w:bidi="pl-PL"/>
      </w:rPr>
    </w:lvl>
    <w:lvl w:ilvl="6" w:tplc="1CE4B57A">
      <w:numFmt w:val="bullet"/>
      <w:lvlText w:val="•"/>
      <w:lvlJc w:val="left"/>
      <w:pPr>
        <w:ind w:left="5968" w:hanging="358"/>
      </w:pPr>
      <w:rPr>
        <w:rFonts w:hint="default"/>
        <w:lang w:val="pl-PL" w:eastAsia="pl-PL" w:bidi="pl-PL"/>
      </w:rPr>
    </w:lvl>
    <w:lvl w:ilvl="7" w:tplc="90AE025A">
      <w:numFmt w:val="bullet"/>
      <w:lvlText w:val="•"/>
      <w:lvlJc w:val="left"/>
      <w:pPr>
        <w:ind w:left="6886" w:hanging="358"/>
      </w:pPr>
      <w:rPr>
        <w:rFonts w:hint="default"/>
        <w:lang w:val="pl-PL" w:eastAsia="pl-PL" w:bidi="pl-PL"/>
      </w:rPr>
    </w:lvl>
    <w:lvl w:ilvl="8" w:tplc="83A02E32">
      <w:numFmt w:val="bullet"/>
      <w:lvlText w:val="•"/>
      <w:lvlJc w:val="left"/>
      <w:pPr>
        <w:ind w:left="7804" w:hanging="358"/>
      </w:pPr>
      <w:rPr>
        <w:rFonts w:hint="default"/>
        <w:lang w:val="pl-PL" w:eastAsia="pl-PL" w:bidi="pl-PL"/>
      </w:rPr>
    </w:lvl>
  </w:abstractNum>
  <w:abstractNum w:abstractNumId="21" w15:restartNumberingAfterBreak="0">
    <w:nsid w:val="4BF707F3"/>
    <w:multiLevelType w:val="hybridMultilevel"/>
    <w:tmpl w:val="35AC52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B505FF"/>
    <w:multiLevelType w:val="hybridMultilevel"/>
    <w:tmpl w:val="5B3471D0"/>
    <w:lvl w:ilvl="0" w:tplc="C38AF60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E8F6D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248AED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C249B6">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54AC06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94A9DE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30E0262">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A14B47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0DC6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54522799"/>
    <w:multiLevelType w:val="hybridMultilevel"/>
    <w:tmpl w:val="AF945852"/>
    <w:lvl w:ilvl="0" w:tplc="B9B4ACBC">
      <w:numFmt w:val="bullet"/>
      <w:lvlText w:val=""/>
      <w:lvlJc w:val="left"/>
      <w:pPr>
        <w:ind w:left="480" w:hanging="358"/>
      </w:pPr>
      <w:rPr>
        <w:rFonts w:ascii="Symbol" w:eastAsia="Symbol" w:hAnsi="Symbol" w:cs="Symbol" w:hint="default"/>
        <w:w w:val="100"/>
        <w:sz w:val="24"/>
        <w:szCs w:val="24"/>
        <w:lang w:val="pl-PL" w:eastAsia="pl-PL" w:bidi="pl-PL"/>
      </w:rPr>
    </w:lvl>
    <w:lvl w:ilvl="1" w:tplc="3AB2387E">
      <w:numFmt w:val="bullet"/>
      <w:lvlText w:val="•"/>
      <w:lvlJc w:val="left"/>
      <w:pPr>
        <w:ind w:left="1396" w:hanging="358"/>
      </w:pPr>
      <w:rPr>
        <w:rFonts w:hint="default"/>
        <w:lang w:val="pl-PL" w:eastAsia="pl-PL" w:bidi="pl-PL"/>
      </w:rPr>
    </w:lvl>
    <w:lvl w:ilvl="2" w:tplc="B74419B0">
      <w:numFmt w:val="bullet"/>
      <w:lvlText w:val="•"/>
      <w:lvlJc w:val="left"/>
      <w:pPr>
        <w:ind w:left="2312" w:hanging="358"/>
      </w:pPr>
      <w:rPr>
        <w:rFonts w:hint="default"/>
        <w:lang w:val="pl-PL" w:eastAsia="pl-PL" w:bidi="pl-PL"/>
      </w:rPr>
    </w:lvl>
    <w:lvl w:ilvl="3" w:tplc="E18A11CC">
      <w:numFmt w:val="bullet"/>
      <w:lvlText w:val="•"/>
      <w:lvlJc w:val="left"/>
      <w:pPr>
        <w:ind w:left="3228" w:hanging="358"/>
      </w:pPr>
      <w:rPr>
        <w:rFonts w:hint="default"/>
        <w:lang w:val="pl-PL" w:eastAsia="pl-PL" w:bidi="pl-PL"/>
      </w:rPr>
    </w:lvl>
    <w:lvl w:ilvl="4" w:tplc="319CAF9C">
      <w:numFmt w:val="bullet"/>
      <w:lvlText w:val="•"/>
      <w:lvlJc w:val="left"/>
      <w:pPr>
        <w:ind w:left="4144" w:hanging="358"/>
      </w:pPr>
      <w:rPr>
        <w:rFonts w:hint="default"/>
        <w:lang w:val="pl-PL" w:eastAsia="pl-PL" w:bidi="pl-PL"/>
      </w:rPr>
    </w:lvl>
    <w:lvl w:ilvl="5" w:tplc="88ACA70E">
      <w:numFmt w:val="bullet"/>
      <w:lvlText w:val="•"/>
      <w:lvlJc w:val="left"/>
      <w:pPr>
        <w:ind w:left="5060" w:hanging="358"/>
      </w:pPr>
      <w:rPr>
        <w:rFonts w:hint="default"/>
        <w:lang w:val="pl-PL" w:eastAsia="pl-PL" w:bidi="pl-PL"/>
      </w:rPr>
    </w:lvl>
    <w:lvl w:ilvl="6" w:tplc="566E47E0">
      <w:numFmt w:val="bullet"/>
      <w:lvlText w:val="•"/>
      <w:lvlJc w:val="left"/>
      <w:pPr>
        <w:ind w:left="5976" w:hanging="358"/>
      </w:pPr>
      <w:rPr>
        <w:rFonts w:hint="default"/>
        <w:lang w:val="pl-PL" w:eastAsia="pl-PL" w:bidi="pl-PL"/>
      </w:rPr>
    </w:lvl>
    <w:lvl w:ilvl="7" w:tplc="AA5042F8">
      <w:numFmt w:val="bullet"/>
      <w:lvlText w:val="•"/>
      <w:lvlJc w:val="left"/>
      <w:pPr>
        <w:ind w:left="6892" w:hanging="358"/>
      </w:pPr>
      <w:rPr>
        <w:rFonts w:hint="default"/>
        <w:lang w:val="pl-PL" w:eastAsia="pl-PL" w:bidi="pl-PL"/>
      </w:rPr>
    </w:lvl>
    <w:lvl w:ilvl="8" w:tplc="AEA46B24">
      <w:numFmt w:val="bullet"/>
      <w:lvlText w:val="•"/>
      <w:lvlJc w:val="left"/>
      <w:pPr>
        <w:ind w:left="7808" w:hanging="358"/>
      </w:pPr>
      <w:rPr>
        <w:rFonts w:hint="default"/>
        <w:lang w:val="pl-PL" w:eastAsia="pl-PL" w:bidi="pl-PL"/>
      </w:rPr>
    </w:lvl>
  </w:abstractNum>
  <w:abstractNum w:abstractNumId="24" w15:restartNumberingAfterBreak="0">
    <w:nsid w:val="60126AE6"/>
    <w:multiLevelType w:val="hybridMultilevel"/>
    <w:tmpl w:val="8E32A7D4"/>
    <w:lvl w:ilvl="0" w:tplc="E2F0CB98">
      <w:numFmt w:val="bullet"/>
      <w:lvlText w:val=""/>
      <w:lvlJc w:val="left"/>
      <w:pPr>
        <w:ind w:left="480" w:hanging="358"/>
      </w:pPr>
      <w:rPr>
        <w:rFonts w:ascii="Symbol" w:eastAsia="Symbol" w:hAnsi="Symbol" w:cs="Symbol" w:hint="default"/>
        <w:w w:val="100"/>
        <w:sz w:val="24"/>
        <w:szCs w:val="24"/>
        <w:lang w:val="pl-PL" w:eastAsia="pl-PL" w:bidi="pl-PL"/>
      </w:rPr>
    </w:lvl>
    <w:lvl w:ilvl="1" w:tplc="26CEF51E">
      <w:numFmt w:val="bullet"/>
      <w:lvlText w:val="•"/>
      <w:lvlJc w:val="left"/>
      <w:pPr>
        <w:ind w:left="1396" w:hanging="358"/>
      </w:pPr>
      <w:rPr>
        <w:rFonts w:hint="default"/>
        <w:lang w:val="pl-PL" w:eastAsia="pl-PL" w:bidi="pl-PL"/>
      </w:rPr>
    </w:lvl>
    <w:lvl w:ilvl="2" w:tplc="0D48C37A">
      <w:numFmt w:val="bullet"/>
      <w:lvlText w:val="•"/>
      <w:lvlJc w:val="left"/>
      <w:pPr>
        <w:ind w:left="2312" w:hanging="358"/>
      </w:pPr>
      <w:rPr>
        <w:rFonts w:hint="default"/>
        <w:lang w:val="pl-PL" w:eastAsia="pl-PL" w:bidi="pl-PL"/>
      </w:rPr>
    </w:lvl>
    <w:lvl w:ilvl="3" w:tplc="CD5E039A">
      <w:numFmt w:val="bullet"/>
      <w:lvlText w:val="•"/>
      <w:lvlJc w:val="left"/>
      <w:pPr>
        <w:ind w:left="3228" w:hanging="358"/>
      </w:pPr>
      <w:rPr>
        <w:rFonts w:hint="default"/>
        <w:lang w:val="pl-PL" w:eastAsia="pl-PL" w:bidi="pl-PL"/>
      </w:rPr>
    </w:lvl>
    <w:lvl w:ilvl="4" w:tplc="6AF46CE6">
      <w:numFmt w:val="bullet"/>
      <w:lvlText w:val="•"/>
      <w:lvlJc w:val="left"/>
      <w:pPr>
        <w:ind w:left="4144" w:hanging="358"/>
      </w:pPr>
      <w:rPr>
        <w:rFonts w:hint="default"/>
        <w:lang w:val="pl-PL" w:eastAsia="pl-PL" w:bidi="pl-PL"/>
      </w:rPr>
    </w:lvl>
    <w:lvl w:ilvl="5" w:tplc="3EFE0FA2">
      <w:numFmt w:val="bullet"/>
      <w:lvlText w:val="•"/>
      <w:lvlJc w:val="left"/>
      <w:pPr>
        <w:ind w:left="5060" w:hanging="358"/>
      </w:pPr>
      <w:rPr>
        <w:rFonts w:hint="default"/>
        <w:lang w:val="pl-PL" w:eastAsia="pl-PL" w:bidi="pl-PL"/>
      </w:rPr>
    </w:lvl>
    <w:lvl w:ilvl="6" w:tplc="0732821A">
      <w:numFmt w:val="bullet"/>
      <w:lvlText w:val="•"/>
      <w:lvlJc w:val="left"/>
      <w:pPr>
        <w:ind w:left="5976" w:hanging="358"/>
      </w:pPr>
      <w:rPr>
        <w:rFonts w:hint="default"/>
        <w:lang w:val="pl-PL" w:eastAsia="pl-PL" w:bidi="pl-PL"/>
      </w:rPr>
    </w:lvl>
    <w:lvl w:ilvl="7" w:tplc="B7386DB8">
      <w:numFmt w:val="bullet"/>
      <w:lvlText w:val="•"/>
      <w:lvlJc w:val="left"/>
      <w:pPr>
        <w:ind w:left="6892" w:hanging="358"/>
      </w:pPr>
      <w:rPr>
        <w:rFonts w:hint="default"/>
        <w:lang w:val="pl-PL" w:eastAsia="pl-PL" w:bidi="pl-PL"/>
      </w:rPr>
    </w:lvl>
    <w:lvl w:ilvl="8" w:tplc="AD66B988">
      <w:numFmt w:val="bullet"/>
      <w:lvlText w:val="•"/>
      <w:lvlJc w:val="left"/>
      <w:pPr>
        <w:ind w:left="7808" w:hanging="358"/>
      </w:pPr>
      <w:rPr>
        <w:rFonts w:hint="default"/>
        <w:lang w:val="pl-PL" w:eastAsia="pl-PL" w:bidi="pl-PL"/>
      </w:rPr>
    </w:lvl>
  </w:abstractNum>
  <w:abstractNum w:abstractNumId="25" w15:restartNumberingAfterBreak="0">
    <w:nsid w:val="61181A2C"/>
    <w:multiLevelType w:val="hybridMultilevel"/>
    <w:tmpl w:val="977CF676"/>
    <w:lvl w:ilvl="0" w:tplc="B9603E8C">
      <w:numFmt w:val="bullet"/>
      <w:lvlText w:val=""/>
      <w:lvlJc w:val="left"/>
      <w:pPr>
        <w:ind w:left="466" w:hanging="358"/>
      </w:pPr>
      <w:rPr>
        <w:rFonts w:ascii="Symbol" w:eastAsia="Symbol" w:hAnsi="Symbol" w:cs="Symbol" w:hint="default"/>
        <w:w w:val="100"/>
        <w:sz w:val="24"/>
        <w:szCs w:val="24"/>
        <w:lang w:val="pl-PL" w:eastAsia="pl-PL" w:bidi="pl-PL"/>
      </w:rPr>
    </w:lvl>
    <w:lvl w:ilvl="1" w:tplc="CBB47704">
      <w:numFmt w:val="bullet"/>
      <w:lvlText w:val="•"/>
      <w:lvlJc w:val="left"/>
      <w:pPr>
        <w:ind w:left="1378" w:hanging="358"/>
      </w:pPr>
      <w:rPr>
        <w:rFonts w:hint="default"/>
        <w:lang w:val="pl-PL" w:eastAsia="pl-PL" w:bidi="pl-PL"/>
      </w:rPr>
    </w:lvl>
    <w:lvl w:ilvl="2" w:tplc="62B41EC8">
      <w:numFmt w:val="bullet"/>
      <w:lvlText w:val="•"/>
      <w:lvlJc w:val="left"/>
      <w:pPr>
        <w:ind w:left="2296" w:hanging="358"/>
      </w:pPr>
      <w:rPr>
        <w:rFonts w:hint="default"/>
        <w:lang w:val="pl-PL" w:eastAsia="pl-PL" w:bidi="pl-PL"/>
      </w:rPr>
    </w:lvl>
    <w:lvl w:ilvl="3" w:tplc="21589412">
      <w:numFmt w:val="bullet"/>
      <w:lvlText w:val="•"/>
      <w:lvlJc w:val="left"/>
      <w:pPr>
        <w:ind w:left="3214" w:hanging="358"/>
      </w:pPr>
      <w:rPr>
        <w:rFonts w:hint="default"/>
        <w:lang w:val="pl-PL" w:eastAsia="pl-PL" w:bidi="pl-PL"/>
      </w:rPr>
    </w:lvl>
    <w:lvl w:ilvl="4" w:tplc="2418F4B2">
      <w:numFmt w:val="bullet"/>
      <w:lvlText w:val="•"/>
      <w:lvlJc w:val="left"/>
      <w:pPr>
        <w:ind w:left="4132" w:hanging="358"/>
      </w:pPr>
      <w:rPr>
        <w:rFonts w:hint="default"/>
        <w:lang w:val="pl-PL" w:eastAsia="pl-PL" w:bidi="pl-PL"/>
      </w:rPr>
    </w:lvl>
    <w:lvl w:ilvl="5" w:tplc="DC7ABF60">
      <w:numFmt w:val="bullet"/>
      <w:lvlText w:val="•"/>
      <w:lvlJc w:val="left"/>
      <w:pPr>
        <w:ind w:left="5050" w:hanging="358"/>
      </w:pPr>
      <w:rPr>
        <w:rFonts w:hint="default"/>
        <w:lang w:val="pl-PL" w:eastAsia="pl-PL" w:bidi="pl-PL"/>
      </w:rPr>
    </w:lvl>
    <w:lvl w:ilvl="6" w:tplc="43881732">
      <w:numFmt w:val="bullet"/>
      <w:lvlText w:val="•"/>
      <w:lvlJc w:val="left"/>
      <w:pPr>
        <w:ind w:left="5968" w:hanging="358"/>
      </w:pPr>
      <w:rPr>
        <w:rFonts w:hint="default"/>
        <w:lang w:val="pl-PL" w:eastAsia="pl-PL" w:bidi="pl-PL"/>
      </w:rPr>
    </w:lvl>
    <w:lvl w:ilvl="7" w:tplc="4D226342">
      <w:numFmt w:val="bullet"/>
      <w:lvlText w:val="•"/>
      <w:lvlJc w:val="left"/>
      <w:pPr>
        <w:ind w:left="6886" w:hanging="358"/>
      </w:pPr>
      <w:rPr>
        <w:rFonts w:hint="default"/>
        <w:lang w:val="pl-PL" w:eastAsia="pl-PL" w:bidi="pl-PL"/>
      </w:rPr>
    </w:lvl>
    <w:lvl w:ilvl="8" w:tplc="63F6484C">
      <w:numFmt w:val="bullet"/>
      <w:lvlText w:val="•"/>
      <w:lvlJc w:val="left"/>
      <w:pPr>
        <w:ind w:left="7804" w:hanging="358"/>
      </w:pPr>
      <w:rPr>
        <w:rFonts w:hint="default"/>
        <w:lang w:val="pl-PL" w:eastAsia="pl-PL" w:bidi="pl-PL"/>
      </w:rPr>
    </w:lvl>
  </w:abstractNum>
  <w:abstractNum w:abstractNumId="26" w15:restartNumberingAfterBreak="0">
    <w:nsid w:val="6EF21080"/>
    <w:multiLevelType w:val="hybridMultilevel"/>
    <w:tmpl w:val="84A2A19E"/>
    <w:lvl w:ilvl="0" w:tplc="C2C4600A">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3E675D6">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8446170">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AA502A">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BA237C">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22E5686">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5946E42">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E78ECF2">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8CAAC9E">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70791763"/>
    <w:multiLevelType w:val="hybridMultilevel"/>
    <w:tmpl w:val="A7607946"/>
    <w:lvl w:ilvl="0" w:tplc="E698F302">
      <w:numFmt w:val="bullet"/>
      <w:lvlText w:val="-"/>
      <w:lvlJc w:val="left"/>
      <w:pPr>
        <w:ind w:left="247" w:hanging="140"/>
      </w:pPr>
      <w:rPr>
        <w:rFonts w:ascii="Times New Roman" w:eastAsia="Times New Roman" w:hAnsi="Times New Roman" w:cs="Times New Roman" w:hint="default"/>
        <w:w w:val="99"/>
        <w:sz w:val="24"/>
        <w:szCs w:val="24"/>
        <w:lang w:val="pl-PL" w:eastAsia="pl-PL" w:bidi="pl-PL"/>
      </w:rPr>
    </w:lvl>
    <w:lvl w:ilvl="1" w:tplc="14844D72">
      <w:numFmt w:val="bullet"/>
      <w:lvlText w:val="•"/>
      <w:lvlJc w:val="left"/>
      <w:pPr>
        <w:ind w:left="1180" w:hanging="140"/>
      </w:pPr>
      <w:rPr>
        <w:rFonts w:hint="default"/>
        <w:lang w:val="pl-PL" w:eastAsia="pl-PL" w:bidi="pl-PL"/>
      </w:rPr>
    </w:lvl>
    <w:lvl w:ilvl="2" w:tplc="5EBA63B8">
      <w:numFmt w:val="bullet"/>
      <w:lvlText w:val="•"/>
      <w:lvlJc w:val="left"/>
      <w:pPr>
        <w:ind w:left="2120" w:hanging="140"/>
      </w:pPr>
      <w:rPr>
        <w:rFonts w:hint="default"/>
        <w:lang w:val="pl-PL" w:eastAsia="pl-PL" w:bidi="pl-PL"/>
      </w:rPr>
    </w:lvl>
    <w:lvl w:ilvl="3" w:tplc="EFB48F60">
      <w:numFmt w:val="bullet"/>
      <w:lvlText w:val="•"/>
      <w:lvlJc w:val="left"/>
      <w:pPr>
        <w:ind w:left="3060" w:hanging="140"/>
      </w:pPr>
      <w:rPr>
        <w:rFonts w:hint="default"/>
        <w:lang w:val="pl-PL" w:eastAsia="pl-PL" w:bidi="pl-PL"/>
      </w:rPr>
    </w:lvl>
    <w:lvl w:ilvl="4" w:tplc="CA0EF1DC">
      <w:numFmt w:val="bullet"/>
      <w:lvlText w:val="•"/>
      <w:lvlJc w:val="left"/>
      <w:pPr>
        <w:ind w:left="4000" w:hanging="140"/>
      </w:pPr>
      <w:rPr>
        <w:rFonts w:hint="default"/>
        <w:lang w:val="pl-PL" w:eastAsia="pl-PL" w:bidi="pl-PL"/>
      </w:rPr>
    </w:lvl>
    <w:lvl w:ilvl="5" w:tplc="265C1CDA">
      <w:numFmt w:val="bullet"/>
      <w:lvlText w:val="•"/>
      <w:lvlJc w:val="left"/>
      <w:pPr>
        <w:ind w:left="4940" w:hanging="140"/>
      </w:pPr>
      <w:rPr>
        <w:rFonts w:hint="default"/>
        <w:lang w:val="pl-PL" w:eastAsia="pl-PL" w:bidi="pl-PL"/>
      </w:rPr>
    </w:lvl>
    <w:lvl w:ilvl="6" w:tplc="17300658">
      <w:numFmt w:val="bullet"/>
      <w:lvlText w:val="•"/>
      <w:lvlJc w:val="left"/>
      <w:pPr>
        <w:ind w:left="5880" w:hanging="140"/>
      </w:pPr>
      <w:rPr>
        <w:rFonts w:hint="default"/>
        <w:lang w:val="pl-PL" w:eastAsia="pl-PL" w:bidi="pl-PL"/>
      </w:rPr>
    </w:lvl>
    <w:lvl w:ilvl="7" w:tplc="D576A434">
      <w:numFmt w:val="bullet"/>
      <w:lvlText w:val="•"/>
      <w:lvlJc w:val="left"/>
      <w:pPr>
        <w:ind w:left="6820" w:hanging="140"/>
      </w:pPr>
      <w:rPr>
        <w:rFonts w:hint="default"/>
        <w:lang w:val="pl-PL" w:eastAsia="pl-PL" w:bidi="pl-PL"/>
      </w:rPr>
    </w:lvl>
    <w:lvl w:ilvl="8" w:tplc="0AEA29E4">
      <w:numFmt w:val="bullet"/>
      <w:lvlText w:val="•"/>
      <w:lvlJc w:val="left"/>
      <w:pPr>
        <w:ind w:left="7760" w:hanging="140"/>
      </w:pPr>
      <w:rPr>
        <w:rFonts w:hint="default"/>
        <w:lang w:val="pl-PL" w:eastAsia="pl-PL" w:bidi="pl-PL"/>
      </w:rPr>
    </w:lvl>
  </w:abstractNum>
  <w:abstractNum w:abstractNumId="28" w15:restartNumberingAfterBreak="0">
    <w:nsid w:val="7E00257B"/>
    <w:multiLevelType w:val="hybridMultilevel"/>
    <w:tmpl w:val="0E40223C"/>
    <w:lvl w:ilvl="0" w:tplc="BB3EB714">
      <w:numFmt w:val="bullet"/>
      <w:lvlText w:val=""/>
      <w:lvlJc w:val="left"/>
      <w:pPr>
        <w:ind w:left="466" w:hanging="358"/>
      </w:pPr>
      <w:rPr>
        <w:rFonts w:ascii="Symbol" w:eastAsia="Symbol" w:hAnsi="Symbol" w:cs="Symbol" w:hint="default"/>
        <w:w w:val="100"/>
        <w:sz w:val="24"/>
        <w:szCs w:val="24"/>
        <w:lang w:val="pl-PL" w:eastAsia="pl-PL" w:bidi="pl-PL"/>
      </w:rPr>
    </w:lvl>
    <w:lvl w:ilvl="1" w:tplc="164A9712">
      <w:numFmt w:val="bullet"/>
      <w:lvlText w:val="•"/>
      <w:lvlJc w:val="left"/>
      <w:pPr>
        <w:ind w:left="1378" w:hanging="358"/>
      </w:pPr>
      <w:rPr>
        <w:rFonts w:hint="default"/>
        <w:lang w:val="pl-PL" w:eastAsia="pl-PL" w:bidi="pl-PL"/>
      </w:rPr>
    </w:lvl>
    <w:lvl w:ilvl="2" w:tplc="28A0CB3A">
      <w:numFmt w:val="bullet"/>
      <w:lvlText w:val="•"/>
      <w:lvlJc w:val="left"/>
      <w:pPr>
        <w:ind w:left="2296" w:hanging="358"/>
      </w:pPr>
      <w:rPr>
        <w:rFonts w:hint="default"/>
        <w:lang w:val="pl-PL" w:eastAsia="pl-PL" w:bidi="pl-PL"/>
      </w:rPr>
    </w:lvl>
    <w:lvl w:ilvl="3" w:tplc="16F057D2">
      <w:numFmt w:val="bullet"/>
      <w:lvlText w:val="•"/>
      <w:lvlJc w:val="left"/>
      <w:pPr>
        <w:ind w:left="3214" w:hanging="358"/>
      </w:pPr>
      <w:rPr>
        <w:rFonts w:hint="default"/>
        <w:lang w:val="pl-PL" w:eastAsia="pl-PL" w:bidi="pl-PL"/>
      </w:rPr>
    </w:lvl>
    <w:lvl w:ilvl="4" w:tplc="8A30CB44">
      <w:numFmt w:val="bullet"/>
      <w:lvlText w:val="•"/>
      <w:lvlJc w:val="left"/>
      <w:pPr>
        <w:ind w:left="4132" w:hanging="358"/>
      </w:pPr>
      <w:rPr>
        <w:rFonts w:hint="default"/>
        <w:lang w:val="pl-PL" w:eastAsia="pl-PL" w:bidi="pl-PL"/>
      </w:rPr>
    </w:lvl>
    <w:lvl w:ilvl="5" w:tplc="AA727D2A">
      <w:numFmt w:val="bullet"/>
      <w:lvlText w:val="•"/>
      <w:lvlJc w:val="left"/>
      <w:pPr>
        <w:ind w:left="5050" w:hanging="358"/>
      </w:pPr>
      <w:rPr>
        <w:rFonts w:hint="default"/>
        <w:lang w:val="pl-PL" w:eastAsia="pl-PL" w:bidi="pl-PL"/>
      </w:rPr>
    </w:lvl>
    <w:lvl w:ilvl="6" w:tplc="2F9E0834">
      <w:numFmt w:val="bullet"/>
      <w:lvlText w:val="•"/>
      <w:lvlJc w:val="left"/>
      <w:pPr>
        <w:ind w:left="5968" w:hanging="358"/>
      </w:pPr>
      <w:rPr>
        <w:rFonts w:hint="default"/>
        <w:lang w:val="pl-PL" w:eastAsia="pl-PL" w:bidi="pl-PL"/>
      </w:rPr>
    </w:lvl>
    <w:lvl w:ilvl="7" w:tplc="23C4641C">
      <w:numFmt w:val="bullet"/>
      <w:lvlText w:val="•"/>
      <w:lvlJc w:val="left"/>
      <w:pPr>
        <w:ind w:left="6886" w:hanging="358"/>
      </w:pPr>
      <w:rPr>
        <w:rFonts w:hint="default"/>
        <w:lang w:val="pl-PL" w:eastAsia="pl-PL" w:bidi="pl-PL"/>
      </w:rPr>
    </w:lvl>
    <w:lvl w:ilvl="8" w:tplc="EF40FEF6">
      <w:numFmt w:val="bullet"/>
      <w:lvlText w:val="•"/>
      <w:lvlJc w:val="left"/>
      <w:pPr>
        <w:ind w:left="7804" w:hanging="358"/>
      </w:pPr>
      <w:rPr>
        <w:rFonts w:hint="default"/>
        <w:lang w:val="pl-PL" w:eastAsia="pl-PL" w:bidi="pl-PL"/>
      </w:rPr>
    </w:lvl>
  </w:abstractNum>
  <w:num w:numId="1">
    <w:abstractNumId w:val="8"/>
  </w:num>
  <w:num w:numId="2">
    <w:abstractNumId w:val="7"/>
  </w:num>
  <w:num w:numId="3">
    <w:abstractNumId w:val="1"/>
  </w:num>
  <w:num w:numId="4">
    <w:abstractNumId w:val="0"/>
  </w:num>
  <w:num w:numId="5">
    <w:abstractNumId w:val="22"/>
  </w:num>
  <w:num w:numId="6">
    <w:abstractNumId w:val="14"/>
  </w:num>
  <w:num w:numId="7">
    <w:abstractNumId w:val="26"/>
  </w:num>
  <w:num w:numId="8">
    <w:abstractNumId w:val="25"/>
  </w:num>
  <w:num w:numId="9">
    <w:abstractNumId w:val="28"/>
  </w:num>
  <w:num w:numId="10">
    <w:abstractNumId w:val="10"/>
  </w:num>
  <w:num w:numId="11">
    <w:abstractNumId w:val="9"/>
  </w:num>
  <w:num w:numId="12">
    <w:abstractNumId w:val="15"/>
  </w:num>
  <w:num w:numId="13">
    <w:abstractNumId w:val="3"/>
  </w:num>
  <w:num w:numId="14">
    <w:abstractNumId w:val="11"/>
  </w:num>
  <w:num w:numId="15">
    <w:abstractNumId w:val="13"/>
  </w:num>
  <w:num w:numId="16">
    <w:abstractNumId w:val="12"/>
  </w:num>
  <w:num w:numId="17">
    <w:abstractNumId w:val="6"/>
  </w:num>
  <w:num w:numId="18">
    <w:abstractNumId w:val="24"/>
  </w:num>
  <w:num w:numId="19">
    <w:abstractNumId w:val="23"/>
  </w:num>
  <w:num w:numId="20">
    <w:abstractNumId w:val="20"/>
  </w:num>
  <w:num w:numId="21">
    <w:abstractNumId w:val="27"/>
  </w:num>
  <w:num w:numId="22">
    <w:abstractNumId w:val="18"/>
  </w:num>
  <w:num w:numId="23">
    <w:abstractNumId w:val="5"/>
  </w:num>
  <w:num w:numId="24">
    <w:abstractNumId w:val="2"/>
  </w:num>
  <w:num w:numId="25">
    <w:abstractNumId w:val="4"/>
  </w:num>
  <w:num w:numId="26">
    <w:abstractNumId w:val="19"/>
  </w:num>
  <w:num w:numId="27">
    <w:abstractNumId w:val="16"/>
  </w:num>
  <w:num w:numId="28">
    <w:abstractNumId w:val="21"/>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0B03"/>
    <w:rsid w:val="0000185F"/>
    <w:rsid w:val="00014655"/>
    <w:rsid w:val="00033DF2"/>
    <w:rsid w:val="00043933"/>
    <w:rsid w:val="00043FD3"/>
    <w:rsid w:val="000511F6"/>
    <w:rsid w:val="00055A63"/>
    <w:rsid w:val="00056ACF"/>
    <w:rsid w:val="00071925"/>
    <w:rsid w:val="000826C8"/>
    <w:rsid w:val="000866B0"/>
    <w:rsid w:val="000925FB"/>
    <w:rsid w:val="000A5F61"/>
    <w:rsid w:val="000B04B5"/>
    <w:rsid w:val="000B6090"/>
    <w:rsid w:val="000C3E59"/>
    <w:rsid w:val="000C5BCE"/>
    <w:rsid w:val="000D2B1C"/>
    <w:rsid w:val="000E2B81"/>
    <w:rsid w:val="000F2041"/>
    <w:rsid w:val="000F5702"/>
    <w:rsid w:val="000F7D3C"/>
    <w:rsid w:val="00101AB6"/>
    <w:rsid w:val="00104889"/>
    <w:rsid w:val="001340A2"/>
    <w:rsid w:val="001344E3"/>
    <w:rsid w:val="001548F2"/>
    <w:rsid w:val="00164CE0"/>
    <w:rsid w:val="00174B81"/>
    <w:rsid w:val="00196B75"/>
    <w:rsid w:val="001E29EA"/>
    <w:rsid w:val="001E6F3C"/>
    <w:rsid w:val="001F0B2C"/>
    <w:rsid w:val="001F3B90"/>
    <w:rsid w:val="00204EEF"/>
    <w:rsid w:val="00222054"/>
    <w:rsid w:val="0022519E"/>
    <w:rsid w:val="00227874"/>
    <w:rsid w:val="00234D9B"/>
    <w:rsid w:val="0025087F"/>
    <w:rsid w:val="00251D66"/>
    <w:rsid w:val="00254BF8"/>
    <w:rsid w:val="0025638F"/>
    <w:rsid w:val="002665BB"/>
    <w:rsid w:val="0027032A"/>
    <w:rsid w:val="00277A21"/>
    <w:rsid w:val="00280B03"/>
    <w:rsid w:val="00283B2F"/>
    <w:rsid w:val="002907EC"/>
    <w:rsid w:val="00293DCF"/>
    <w:rsid w:val="00293E0F"/>
    <w:rsid w:val="002B45E4"/>
    <w:rsid w:val="002B604E"/>
    <w:rsid w:val="002B633B"/>
    <w:rsid w:val="002B778D"/>
    <w:rsid w:val="002C5366"/>
    <w:rsid w:val="002C6CFE"/>
    <w:rsid w:val="002D0E97"/>
    <w:rsid w:val="002F45C9"/>
    <w:rsid w:val="002F6AA7"/>
    <w:rsid w:val="002F7CD1"/>
    <w:rsid w:val="00311CB6"/>
    <w:rsid w:val="00314197"/>
    <w:rsid w:val="00314810"/>
    <w:rsid w:val="00314CE8"/>
    <w:rsid w:val="00320C1B"/>
    <w:rsid w:val="00327B2D"/>
    <w:rsid w:val="00346A8F"/>
    <w:rsid w:val="00352B12"/>
    <w:rsid w:val="0035734C"/>
    <w:rsid w:val="00363564"/>
    <w:rsid w:val="00365FE9"/>
    <w:rsid w:val="00370298"/>
    <w:rsid w:val="00374431"/>
    <w:rsid w:val="003950C8"/>
    <w:rsid w:val="003A666C"/>
    <w:rsid w:val="003B19CC"/>
    <w:rsid w:val="003B78E2"/>
    <w:rsid w:val="003C4992"/>
    <w:rsid w:val="003C503F"/>
    <w:rsid w:val="003E3E9D"/>
    <w:rsid w:val="003F50D2"/>
    <w:rsid w:val="00410210"/>
    <w:rsid w:val="00412A3F"/>
    <w:rsid w:val="00412BED"/>
    <w:rsid w:val="0041743A"/>
    <w:rsid w:val="00446566"/>
    <w:rsid w:val="00460B52"/>
    <w:rsid w:val="00471893"/>
    <w:rsid w:val="00476798"/>
    <w:rsid w:val="0048617E"/>
    <w:rsid w:val="004B22D3"/>
    <w:rsid w:val="004C0169"/>
    <w:rsid w:val="004D0052"/>
    <w:rsid w:val="004D6C13"/>
    <w:rsid w:val="004F04B8"/>
    <w:rsid w:val="005318CE"/>
    <w:rsid w:val="00547728"/>
    <w:rsid w:val="0059028B"/>
    <w:rsid w:val="005929CE"/>
    <w:rsid w:val="00597BEF"/>
    <w:rsid w:val="005A6BF3"/>
    <w:rsid w:val="005C0C26"/>
    <w:rsid w:val="005C1F21"/>
    <w:rsid w:val="005C6BC1"/>
    <w:rsid w:val="005D1BEE"/>
    <w:rsid w:val="005E4397"/>
    <w:rsid w:val="005F11B5"/>
    <w:rsid w:val="005F73AF"/>
    <w:rsid w:val="00600F2B"/>
    <w:rsid w:val="00602FE6"/>
    <w:rsid w:val="00614BCC"/>
    <w:rsid w:val="00623737"/>
    <w:rsid w:val="006250A7"/>
    <w:rsid w:val="00626E51"/>
    <w:rsid w:val="00630524"/>
    <w:rsid w:val="00674189"/>
    <w:rsid w:val="0067605E"/>
    <w:rsid w:val="0067682E"/>
    <w:rsid w:val="006A05A0"/>
    <w:rsid w:val="006A10C4"/>
    <w:rsid w:val="006A5937"/>
    <w:rsid w:val="006B334A"/>
    <w:rsid w:val="006B4EAC"/>
    <w:rsid w:val="006B5917"/>
    <w:rsid w:val="006C0B13"/>
    <w:rsid w:val="006C545B"/>
    <w:rsid w:val="006C555A"/>
    <w:rsid w:val="006D7FF6"/>
    <w:rsid w:val="006E15D1"/>
    <w:rsid w:val="006E6D14"/>
    <w:rsid w:val="006F46C2"/>
    <w:rsid w:val="00726628"/>
    <w:rsid w:val="00732227"/>
    <w:rsid w:val="00750948"/>
    <w:rsid w:val="007512D4"/>
    <w:rsid w:val="0077036D"/>
    <w:rsid w:val="00783B3F"/>
    <w:rsid w:val="007B08DC"/>
    <w:rsid w:val="007B2A8B"/>
    <w:rsid w:val="007B6647"/>
    <w:rsid w:val="007B6B7B"/>
    <w:rsid w:val="007B7D54"/>
    <w:rsid w:val="007C0128"/>
    <w:rsid w:val="007D5D57"/>
    <w:rsid w:val="007E74C0"/>
    <w:rsid w:val="007F0134"/>
    <w:rsid w:val="007F3DD6"/>
    <w:rsid w:val="007F6A67"/>
    <w:rsid w:val="0082327D"/>
    <w:rsid w:val="0084765C"/>
    <w:rsid w:val="00855095"/>
    <w:rsid w:val="00866F3E"/>
    <w:rsid w:val="00891778"/>
    <w:rsid w:val="008A1C6B"/>
    <w:rsid w:val="008B1782"/>
    <w:rsid w:val="008B24C6"/>
    <w:rsid w:val="008B4C43"/>
    <w:rsid w:val="008B534E"/>
    <w:rsid w:val="008C0014"/>
    <w:rsid w:val="008D298F"/>
    <w:rsid w:val="008D4B3C"/>
    <w:rsid w:val="008D4DCD"/>
    <w:rsid w:val="008E205D"/>
    <w:rsid w:val="008E7C1C"/>
    <w:rsid w:val="008F4D70"/>
    <w:rsid w:val="0090656E"/>
    <w:rsid w:val="00911142"/>
    <w:rsid w:val="0091381F"/>
    <w:rsid w:val="00920242"/>
    <w:rsid w:val="009232CB"/>
    <w:rsid w:val="009240F4"/>
    <w:rsid w:val="009363B0"/>
    <w:rsid w:val="009419E4"/>
    <w:rsid w:val="0094413F"/>
    <w:rsid w:val="00951889"/>
    <w:rsid w:val="009544BD"/>
    <w:rsid w:val="00970B72"/>
    <w:rsid w:val="00973762"/>
    <w:rsid w:val="00982DD1"/>
    <w:rsid w:val="00991165"/>
    <w:rsid w:val="0099553E"/>
    <w:rsid w:val="009B2E86"/>
    <w:rsid w:val="009B4382"/>
    <w:rsid w:val="009B6292"/>
    <w:rsid w:val="009E0FBE"/>
    <w:rsid w:val="00A02612"/>
    <w:rsid w:val="00A07146"/>
    <w:rsid w:val="00A07C5E"/>
    <w:rsid w:val="00A1225C"/>
    <w:rsid w:val="00A23706"/>
    <w:rsid w:val="00A41C07"/>
    <w:rsid w:val="00A450E0"/>
    <w:rsid w:val="00A50D5A"/>
    <w:rsid w:val="00A62080"/>
    <w:rsid w:val="00A71536"/>
    <w:rsid w:val="00A71CF6"/>
    <w:rsid w:val="00A80ED1"/>
    <w:rsid w:val="00A832EA"/>
    <w:rsid w:val="00A86289"/>
    <w:rsid w:val="00A917ED"/>
    <w:rsid w:val="00A938F1"/>
    <w:rsid w:val="00A97F67"/>
    <w:rsid w:val="00AA273F"/>
    <w:rsid w:val="00AA604F"/>
    <w:rsid w:val="00AB0744"/>
    <w:rsid w:val="00AB3C8F"/>
    <w:rsid w:val="00AB47CA"/>
    <w:rsid w:val="00AB710E"/>
    <w:rsid w:val="00AD319A"/>
    <w:rsid w:val="00AE6F94"/>
    <w:rsid w:val="00AF12F3"/>
    <w:rsid w:val="00B007C1"/>
    <w:rsid w:val="00B05F3B"/>
    <w:rsid w:val="00B20ACF"/>
    <w:rsid w:val="00B3623B"/>
    <w:rsid w:val="00B36671"/>
    <w:rsid w:val="00B40E41"/>
    <w:rsid w:val="00B4494E"/>
    <w:rsid w:val="00B57958"/>
    <w:rsid w:val="00B66567"/>
    <w:rsid w:val="00B7222C"/>
    <w:rsid w:val="00B822C5"/>
    <w:rsid w:val="00B8508F"/>
    <w:rsid w:val="00B87FE8"/>
    <w:rsid w:val="00B97D08"/>
    <w:rsid w:val="00BA1721"/>
    <w:rsid w:val="00BC1EC3"/>
    <w:rsid w:val="00BC2B7F"/>
    <w:rsid w:val="00BC320E"/>
    <w:rsid w:val="00BC4E22"/>
    <w:rsid w:val="00BD1DAC"/>
    <w:rsid w:val="00BD2F6D"/>
    <w:rsid w:val="00BD31B7"/>
    <w:rsid w:val="00BD6D6E"/>
    <w:rsid w:val="00BE14B3"/>
    <w:rsid w:val="00BE205E"/>
    <w:rsid w:val="00BE57D8"/>
    <w:rsid w:val="00BF28E0"/>
    <w:rsid w:val="00BF5A90"/>
    <w:rsid w:val="00C06E07"/>
    <w:rsid w:val="00C115C7"/>
    <w:rsid w:val="00C14BC9"/>
    <w:rsid w:val="00C15199"/>
    <w:rsid w:val="00C17DD6"/>
    <w:rsid w:val="00C22417"/>
    <w:rsid w:val="00C45CFE"/>
    <w:rsid w:val="00C475AB"/>
    <w:rsid w:val="00C611F3"/>
    <w:rsid w:val="00C6208F"/>
    <w:rsid w:val="00C66FC8"/>
    <w:rsid w:val="00C8075F"/>
    <w:rsid w:val="00C81B02"/>
    <w:rsid w:val="00C8731D"/>
    <w:rsid w:val="00C87824"/>
    <w:rsid w:val="00C9565A"/>
    <w:rsid w:val="00C97471"/>
    <w:rsid w:val="00CA1811"/>
    <w:rsid w:val="00CA394F"/>
    <w:rsid w:val="00CD3180"/>
    <w:rsid w:val="00CD7198"/>
    <w:rsid w:val="00CF1DA9"/>
    <w:rsid w:val="00CF68C8"/>
    <w:rsid w:val="00D05B50"/>
    <w:rsid w:val="00D1056B"/>
    <w:rsid w:val="00D139E5"/>
    <w:rsid w:val="00D16D5E"/>
    <w:rsid w:val="00D306DC"/>
    <w:rsid w:val="00D36E0E"/>
    <w:rsid w:val="00D72152"/>
    <w:rsid w:val="00D72914"/>
    <w:rsid w:val="00D750F2"/>
    <w:rsid w:val="00D90702"/>
    <w:rsid w:val="00DA785F"/>
    <w:rsid w:val="00DB5D4D"/>
    <w:rsid w:val="00DD30CE"/>
    <w:rsid w:val="00DE3D0B"/>
    <w:rsid w:val="00E22521"/>
    <w:rsid w:val="00E22F79"/>
    <w:rsid w:val="00E248B2"/>
    <w:rsid w:val="00E317B3"/>
    <w:rsid w:val="00E44769"/>
    <w:rsid w:val="00E52C9A"/>
    <w:rsid w:val="00E63EFD"/>
    <w:rsid w:val="00E85B76"/>
    <w:rsid w:val="00EB0BB5"/>
    <w:rsid w:val="00ED1B15"/>
    <w:rsid w:val="00ED25D2"/>
    <w:rsid w:val="00ED62D9"/>
    <w:rsid w:val="00ED6E88"/>
    <w:rsid w:val="00EE74ED"/>
    <w:rsid w:val="00F051D0"/>
    <w:rsid w:val="00F2357F"/>
    <w:rsid w:val="00F30BBA"/>
    <w:rsid w:val="00F3784C"/>
    <w:rsid w:val="00F46679"/>
    <w:rsid w:val="00F619EA"/>
    <w:rsid w:val="00F7294E"/>
    <w:rsid w:val="00F73937"/>
    <w:rsid w:val="00F751AA"/>
    <w:rsid w:val="00F76D8D"/>
    <w:rsid w:val="00F93716"/>
    <w:rsid w:val="00FB2F82"/>
    <w:rsid w:val="00FB5CD6"/>
    <w:rsid w:val="00FB6CD4"/>
    <w:rsid w:val="00FD0A09"/>
    <w:rsid w:val="00FD2E2A"/>
    <w:rsid w:val="00FD544A"/>
    <w:rsid w:val="00FE2508"/>
    <w:rsid w:val="00FE75F5"/>
    <w:rsid w:val="00FF3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80F141"/>
  <w15:docId w15:val="{F9C21EF3-FE53-4B4D-85E3-FC64168C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80B03"/>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80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EB0BB5"/>
    <w:pPr>
      <w:suppressAutoHyphens w:val="0"/>
    </w:pPr>
    <w:rPr>
      <w:lang w:eastAsia="pl-PL"/>
    </w:rPr>
  </w:style>
  <w:style w:type="character" w:customStyle="1" w:styleId="TekstprzypisukocowegoZnak">
    <w:name w:val="Tekst przypisu końcowego Znak"/>
    <w:basedOn w:val="Domylnaczcionkaakapitu"/>
    <w:link w:val="Tekstprzypisukocowego"/>
    <w:rsid w:val="00EB0BB5"/>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0511F6"/>
    <w:pPr>
      <w:suppressAutoHyphens w:val="0"/>
      <w:jc w:val="both"/>
    </w:pPr>
    <w:rPr>
      <w:sz w:val="24"/>
      <w:lang w:eastAsia="pl-PL"/>
    </w:rPr>
  </w:style>
  <w:style w:type="character" w:customStyle="1" w:styleId="TekstpodstawowyZnak">
    <w:name w:val="Tekst podstawowy Znak"/>
    <w:basedOn w:val="Domylnaczcionkaakapitu"/>
    <w:link w:val="Tekstpodstawowy"/>
    <w:rsid w:val="000511F6"/>
    <w:rPr>
      <w:rFonts w:ascii="Times New Roman" w:eastAsia="Times New Roman" w:hAnsi="Times New Roman" w:cs="Times New Roman"/>
      <w:sz w:val="24"/>
      <w:szCs w:val="20"/>
      <w:lang w:eastAsia="pl-PL"/>
    </w:rPr>
  </w:style>
  <w:style w:type="paragraph" w:customStyle="1" w:styleId="Standard">
    <w:name w:val="Standard"/>
    <w:link w:val="StandardZnak"/>
    <w:rsid w:val="0090656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90656E"/>
    <w:rPr>
      <w:rFonts w:ascii="Times New Roman" w:eastAsia="Times New Roman" w:hAnsi="Times New Roman" w:cs="Times New Roman"/>
      <w:sz w:val="24"/>
      <w:szCs w:val="24"/>
      <w:lang w:eastAsia="pl-PL"/>
    </w:rPr>
  </w:style>
  <w:style w:type="character" w:styleId="Pogrubienie">
    <w:name w:val="Strong"/>
    <w:qFormat/>
    <w:rsid w:val="001E29EA"/>
    <w:rPr>
      <w:b/>
      <w:bCs/>
    </w:rPr>
  </w:style>
  <w:style w:type="character" w:customStyle="1" w:styleId="FontStyle47">
    <w:name w:val="Font Style47"/>
    <w:rsid w:val="001E29EA"/>
    <w:rPr>
      <w:rFonts w:ascii="Tahoma" w:hAnsi="Tahoma" w:cs="Tahoma"/>
      <w:sz w:val="18"/>
      <w:szCs w:val="18"/>
    </w:rPr>
  </w:style>
  <w:style w:type="paragraph" w:styleId="Akapitzlist">
    <w:name w:val="List Paragraph"/>
    <w:basedOn w:val="Normalny"/>
    <w:qFormat/>
    <w:rsid w:val="00A62080"/>
    <w:pPr>
      <w:suppressAutoHyphens w:val="0"/>
      <w:spacing w:after="160" w:line="254" w:lineRule="auto"/>
      <w:ind w:left="720"/>
      <w:contextualSpacing/>
    </w:pPr>
    <w:rPr>
      <w:rFonts w:ascii="Calibri" w:eastAsia="Calibri" w:hAnsi="Calibri" w:cs="Calibri"/>
      <w:sz w:val="22"/>
      <w:szCs w:val="22"/>
      <w:lang w:eastAsia="zh-CN"/>
    </w:rPr>
  </w:style>
  <w:style w:type="character" w:customStyle="1" w:styleId="Teksttreci">
    <w:name w:val="Tekst treści"/>
    <w:rsid w:val="000866B0"/>
    <w:rPr>
      <w:rFonts w:ascii="Garamond" w:eastAsia="Garamond" w:hAnsi="Garamond" w:cs="Garamond"/>
      <w:b w:val="0"/>
      <w:bCs w:val="0"/>
      <w:i w:val="0"/>
      <w:iCs w:val="0"/>
      <w:smallCaps w:val="0"/>
      <w:color w:val="000000"/>
      <w:spacing w:val="3"/>
      <w:w w:val="100"/>
      <w:position w:val="0"/>
      <w:sz w:val="17"/>
      <w:szCs w:val="17"/>
      <w:u w:val="none"/>
      <w:lang w:val="pl-PL" w:eastAsia="pl-PL" w:bidi="pl-PL"/>
    </w:rPr>
  </w:style>
  <w:style w:type="paragraph" w:customStyle="1" w:styleId="Default">
    <w:name w:val="Default"/>
    <w:rsid w:val="0062373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e">
    <w:name w:val="Domyślne"/>
    <w:rsid w:val="00352B1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de-DE" w:eastAsia="pl-PL"/>
    </w:rPr>
  </w:style>
  <w:style w:type="paragraph" w:styleId="Bezodstpw">
    <w:name w:val="No Spacing"/>
    <w:rsid w:val="00346A8F"/>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pl-PL"/>
    </w:rPr>
  </w:style>
  <w:style w:type="table" w:customStyle="1" w:styleId="TableNormal">
    <w:name w:val="Table Normal"/>
    <w:rsid w:val="0092024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6A59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5937"/>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9E0FBE"/>
    <w:pPr>
      <w:tabs>
        <w:tab w:val="center" w:pos="4536"/>
        <w:tab w:val="right" w:pos="9072"/>
      </w:tabs>
    </w:pPr>
  </w:style>
  <w:style w:type="character" w:customStyle="1" w:styleId="NagwekZnak">
    <w:name w:val="Nagłówek Znak"/>
    <w:basedOn w:val="Domylnaczcionkaakapitu"/>
    <w:link w:val="Nagwek"/>
    <w:uiPriority w:val="99"/>
    <w:rsid w:val="009E0FBE"/>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9E0FBE"/>
    <w:pPr>
      <w:tabs>
        <w:tab w:val="center" w:pos="4536"/>
        <w:tab w:val="right" w:pos="9072"/>
      </w:tabs>
    </w:pPr>
  </w:style>
  <w:style w:type="character" w:customStyle="1" w:styleId="StopkaZnak">
    <w:name w:val="Stopka Znak"/>
    <w:basedOn w:val="Domylnaczcionkaakapitu"/>
    <w:link w:val="Stopka"/>
    <w:uiPriority w:val="99"/>
    <w:rsid w:val="009E0FBE"/>
    <w:rPr>
      <w:rFonts w:ascii="Times New Roman" w:eastAsia="Times New Roman" w:hAnsi="Times New Roman" w:cs="Times New Roman"/>
      <w:sz w:val="20"/>
      <w:szCs w:val="20"/>
      <w:lang w:eastAsia="ar-SA"/>
    </w:rPr>
  </w:style>
  <w:style w:type="paragraph" w:customStyle="1" w:styleId="TableParagraph">
    <w:name w:val="Table Paragraph"/>
    <w:basedOn w:val="Normalny"/>
    <w:uiPriority w:val="1"/>
    <w:qFormat/>
    <w:rsid w:val="00C45CFE"/>
    <w:pPr>
      <w:widowControl w:val="0"/>
      <w:suppressAutoHyphens w:val="0"/>
      <w:autoSpaceDE w:val="0"/>
      <w:autoSpaceDN w:val="0"/>
      <w:ind w:left="108"/>
    </w:pPr>
    <w:rPr>
      <w:sz w:val="22"/>
      <w:szCs w:val="22"/>
      <w:lang w:eastAsia="en-US"/>
    </w:rPr>
  </w:style>
  <w:style w:type="character" w:styleId="Odwoaniedokomentarza">
    <w:name w:val="annotation reference"/>
    <w:basedOn w:val="Domylnaczcionkaakapitu"/>
    <w:uiPriority w:val="99"/>
    <w:semiHidden/>
    <w:unhideWhenUsed/>
    <w:rsid w:val="009B4382"/>
    <w:rPr>
      <w:sz w:val="16"/>
      <w:szCs w:val="16"/>
    </w:rPr>
  </w:style>
  <w:style w:type="paragraph" w:styleId="Tekstkomentarza">
    <w:name w:val="annotation text"/>
    <w:basedOn w:val="Normalny"/>
    <w:link w:val="TekstkomentarzaZnak"/>
    <w:uiPriority w:val="99"/>
    <w:semiHidden/>
    <w:unhideWhenUsed/>
    <w:rsid w:val="009B4382"/>
  </w:style>
  <w:style w:type="character" w:customStyle="1" w:styleId="TekstkomentarzaZnak">
    <w:name w:val="Tekst komentarza Znak"/>
    <w:basedOn w:val="Domylnaczcionkaakapitu"/>
    <w:link w:val="Tekstkomentarza"/>
    <w:uiPriority w:val="99"/>
    <w:semiHidden/>
    <w:rsid w:val="009B438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9B4382"/>
    <w:rPr>
      <w:b/>
      <w:bCs/>
    </w:rPr>
  </w:style>
  <w:style w:type="character" w:customStyle="1" w:styleId="TematkomentarzaZnak">
    <w:name w:val="Temat komentarza Znak"/>
    <w:basedOn w:val="TekstkomentarzaZnak"/>
    <w:link w:val="Tematkomentarza"/>
    <w:uiPriority w:val="99"/>
    <w:semiHidden/>
    <w:rsid w:val="009B4382"/>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2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11</Pages>
  <Words>2412</Words>
  <Characters>14474</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Rafał Kiliański</cp:lastModifiedBy>
  <cp:revision>19</cp:revision>
  <cp:lastPrinted>2024-11-08T09:14:00Z</cp:lastPrinted>
  <dcterms:created xsi:type="dcterms:W3CDTF">2024-11-11T08:53:00Z</dcterms:created>
  <dcterms:modified xsi:type="dcterms:W3CDTF">2025-03-03T13:10:00Z</dcterms:modified>
</cp:coreProperties>
</file>